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2E9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TEACHING PLAN 202</w:t>
      </w:r>
      <w:r>
        <w:rPr>
          <w:rFonts w:hint="default" w:ascii="Times New Roman" w:hAnsi="Times New Roman" w:cs="Times New Roman"/>
          <w:b/>
          <w:szCs w:val="24"/>
          <w:lang w:val="en-US"/>
        </w:rPr>
        <w:t>5</w:t>
      </w:r>
      <w:r>
        <w:rPr>
          <w:rFonts w:ascii="Times New Roman" w:hAnsi="Times New Roman" w:cs="Times New Roman"/>
          <w:b/>
          <w:szCs w:val="24"/>
        </w:rPr>
        <w:t>-202</w:t>
      </w:r>
      <w:r>
        <w:rPr>
          <w:rFonts w:hint="default" w:ascii="Times New Roman" w:hAnsi="Times New Roman" w:cs="Times New Roman"/>
          <w:b/>
          <w:szCs w:val="24"/>
          <w:lang w:val="en-US"/>
        </w:rPr>
        <w:t>6</w:t>
      </w:r>
      <w:r>
        <w:rPr>
          <w:rFonts w:ascii="Times New Roman" w:hAnsi="Times New Roman" w:cs="Times New Roman"/>
          <w:b/>
          <w:szCs w:val="24"/>
        </w:rPr>
        <w:t xml:space="preserve"> (ODD SEMESTER)</w:t>
      </w:r>
    </w:p>
    <w:p w14:paraId="723F648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NAME:- MRS. </w:t>
      </w:r>
      <w:r>
        <w:rPr>
          <w:rFonts w:hint="default" w:ascii="Times New Roman" w:hAnsi="Times New Roman" w:cs="Times New Roman"/>
          <w:b/>
          <w:lang w:val="en-US"/>
        </w:rPr>
        <w:t>PARUL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</w:p>
    <w:p w14:paraId="4BDE110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 COMPUTER SCIENCE</w:t>
      </w:r>
    </w:p>
    <w:p w14:paraId="0FC507B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SUB:- </w:t>
      </w:r>
      <w:r>
        <w:rPr>
          <w:rFonts w:hint="default" w:ascii="Times New Roman" w:hAnsi="Times New Roman" w:cs="Times New Roman"/>
          <w:b/>
          <w:lang w:val="en-US"/>
        </w:rPr>
        <w:t>BCA</w:t>
      </w:r>
      <w:r>
        <w:rPr>
          <w:rFonts w:ascii="Times New Roman" w:hAnsi="Times New Roman" w:cs="Times New Roman"/>
          <w:b/>
        </w:rPr>
        <w:t xml:space="preserve"> (COMPUTER ORGANIZATION &amp; ARCHITECTURE)</w:t>
      </w:r>
    </w:p>
    <w:p w14:paraId="4E374554">
      <w:pPr>
        <w:contextualSpacing/>
        <w:rPr>
          <w:rFonts w:ascii="Times New Roman" w:hAnsi="Times New Roman" w:cs="Times New Roman"/>
          <w:b/>
          <w:bCs/>
        </w:rPr>
      </w:pPr>
    </w:p>
    <w:p w14:paraId="3722B864">
      <w:pPr>
        <w:contextualSpacing/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tblpX="-432" w:tblpY="1"/>
        <w:tblOverlap w:val="never"/>
        <w:tblW w:w="13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4"/>
        <w:gridCol w:w="2019"/>
        <w:gridCol w:w="2626"/>
        <w:gridCol w:w="2541"/>
        <w:gridCol w:w="2203"/>
        <w:gridCol w:w="3049"/>
      </w:tblGrid>
      <w:tr w14:paraId="5561F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4" w:type="dxa"/>
            <w:gridSpan w:val="2"/>
          </w:tcPr>
          <w:p w14:paraId="2CAC4390">
            <w:pPr>
              <w:spacing w:after="0" w:line="240" w:lineRule="auto"/>
              <w:jc w:val="both"/>
            </w:pPr>
            <w:r>
              <w:t>Month</w:t>
            </w:r>
          </w:p>
        </w:tc>
        <w:tc>
          <w:tcPr>
            <w:tcW w:w="2019" w:type="dxa"/>
          </w:tcPr>
          <w:p w14:paraId="279E632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1st Week</w:t>
            </w:r>
          </w:p>
        </w:tc>
        <w:tc>
          <w:tcPr>
            <w:tcW w:w="2626" w:type="dxa"/>
          </w:tcPr>
          <w:p w14:paraId="146B646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2nd Week</w:t>
            </w:r>
          </w:p>
        </w:tc>
        <w:tc>
          <w:tcPr>
            <w:tcW w:w="2541" w:type="dxa"/>
          </w:tcPr>
          <w:p w14:paraId="5FB096F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3rd Week</w:t>
            </w:r>
          </w:p>
        </w:tc>
        <w:tc>
          <w:tcPr>
            <w:tcW w:w="2203" w:type="dxa"/>
          </w:tcPr>
          <w:p w14:paraId="7DDE237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4th Week</w:t>
            </w:r>
          </w:p>
        </w:tc>
        <w:tc>
          <w:tcPr>
            <w:tcW w:w="3049" w:type="dxa"/>
          </w:tcPr>
          <w:p w14:paraId="068233B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Week</w:t>
            </w:r>
          </w:p>
        </w:tc>
      </w:tr>
      <w:tr w14:paraId="4937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0" w:type="dxa"/>
            <w:vAlign w:val="center"/>
          </w:tcPr>
          <w:p w14:paraId="5631B258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1</w:t>
            </w:r>
          </w:p>
        </w:tc>
        <w:tc>
          <w:tcPr>
            <w:tcW w:w="2203" w:type="dxa"/>
            <w:gridSpan w:val="2"/>
          </w:tcPr>
          <w:p w14:paraId="38D3AD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Representation of Information: Number Systems: Binary, Octal and Hexadecimal</w:t>
            </w:r>
          </w:p>
        </w:tc>
        <w:tc>
          <w:tcPr>
            <w:tcW w:w="2626" w:type="dxa"/>
          </w:tcPr>
          <w:p w14:paraId="0338D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Integer and Floating-point representation, Character codes: ASCII and EBCDIC</w:t>
            </w:r>
          </w:p>
        </w:tc>
        <w:tc>
          <w:tcPr>
            <w:tcW w:w="2541" w:type="dxa"/>
          </w:tcPr>
          <w:p w14:paraId="0576CA6E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Basic Building Blocks and Circuit Design: Boolean Algebra and Logic Gates: OR, AND, NOT, XOR Gates</w:t>
            </w:r>
          </w:p>
        </w:tc>
        <w:tc>
          <w:tcPr>
            <w:tcW w:w="2203" w:type="dxa"/>
          </w:tcPr>
          <w:p w14:paraId="30B92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De Morgan’s theorem Universal building blocks; Simplifying logic circuits</w:t>
            </w:r>
          </w:p>
        </w:tc>
        <w:tc>
          <w:tcPr>
            <w:tcW w:w="3049" w:type="dxa"/>
          </w:tcPr>
          <w:p w14:paraId="05CC2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sum of product and product of sum form; Karnaugh Map simplification;</w:t>
            </w:r>
          </w:p>
        </w:tc>
      </w:tr>
      <w:tr w14:paraId="6209B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0" w:type="dxa"/>
            <w:vAlign w:val="center"/>
          </w:tcPr>
          <w:p w14:paraId="5D950A7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2</w:t>
            </w:r>
          </w:p>
        </w:tc>
        <w:tc>
          <w:tcPr>
            <w:tcW w:w="2203" w:type="dxa"/>
            <w:gridSpan w:val="2"/>
          </w:tcPr>
          <w:p w14:paraId="7F1FB5A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Revision, Combinational logic blocks (Adders, Multiplexers, Encoders, Decoder), </w:t>
            </w:r>
          </w:p>
        </w:tc>
        <w:tc>
          <w:tcPr>
            <w:tcW w:w="2626" w:type="dxa"/>
          </w:tcPr>
          <w:p w14:paraId="3D740D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Sequential logic blocks (Latches, Flip-Flops, Registers, Counters), Register transfer and Micro-operations:</w:t>
            </w:r>
          </w:p>
        </w:tc>
        <w:tc>
          <w:tcPr>
            <w:tcW w:w="2541" w:type="dxa"/>
          </w:tcPr>
          <w:p w14:paraId="60408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Register Transfer Language; Bus and memory Transfer; Micro operations: Arithmetic, Logic &amp; Shift Micro operations.</w:t>
            </w:r>
          </w:p>
        </w:tc>
        <w:tc>
          <w:tcPr>
            <w:tcW w:w="2203" w:type="dxa"/>
          </w:tcPr>
          <w:p w14:paraId="13567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Basic Computer Organization and Design: Instructions Codes, Register reference</w:t>
            </w:r>
          </w:p>
        </w:tc>
        <w:tc>
          <w:tcPr>
            <w:tcW w:w="3049" w:type="dxa"/>
          </w:tcPr>
          <w:p w14:paraId="45B6C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Memory Reference &amp; Input-output Instruction Cycle, Timing and Control, Interrupts; Design of Control unit: Hardwired control unit, Micro-programmed control unit.</w:t>
            </w:r>
          </w:p>
        </w:tc>
      </w:tr>
      <w:tr w14:paraId="7FE7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vAlign w:val="center"/>
          </w:tcPr>
          <w:p w14:paraId="6219AAB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3</w:t>
            </w:r>
          </w:p>
        </w:tc>
        <w:tc>
          <w:tcPr>
            <w:tcW w:w="2203" w:type="dxa"/>
            <w:gridSpan w:val="2"/>
          </w:tcPr>
          <w:p w14:paraId="2D7D4C14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Memory Organization: Memory Hierarchy, Main Memory, Auxiliary Memory, Cache Memory, Virtual Memory</w:t>
            </w:r>
          </w:p>
        </w:tc>
        <w:tc>
          <w:tcPr>
            <w:tcW w:w="2626" w:type="dxa"/>
          </w:tcPr>
          <w:p w14:paraId="70A97923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Register Organization and Parallel Processing: General Register Organization, Stack Organization, Instruction Formats, Addressing Modes</w:t>
            </w:r>
          </w:p>
        </w:tc>
        <w:tc>
          <w:tcPr>
            <w:tcW w:w="2541" w:type="dxa"/>
          </w:tcPr>
          <w:p w14:paraId="3FCD1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Data Transfer &amp; Manipulation Instructions, CISC and RISC: Features and Comparison, Pipeline and Vector Processing: </w:t>
            </w:r>
          </w:p>
        </w:tc>
        <w:tc>
          <w:tcPr>
            <w:tcW w:w="2203" w:type="dxa"/>
          </w:tcPr>
          <w:p w14:paraId="57FE700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Parallel processing, Pipelining, Arithmetic Pipeline, Instruction pipeline and Arrays Processors, Input-Output Organization: </w:t>
            </w:r>
          </w:p>
        </w:tc>
        <w:tc>
          <w:tcPr>
            <w:tcW w:w="3049" w:type="dxa"/>
          </w:tcPr>
          <w:p w14:paraId="1DF3B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Peripheral Devices, Input-Output interface, Asynchronous Data Transfer, Modes of transfer, Priority interrupt, Direct Memory Access (DMA)</w:t>
            </w:r>
          </w:p>
        </w:tc>
      </w:tr>
      <w:tr w14:paraId="1E754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0" w:type="dxa"/>
            <w:vAlign w:val="center"/>
          </w:tcPr>
          <w:p w14:paraId="5E27972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4</w:t>
            </w:r>
          </w:p>
        </w:tc>
        <w:tc>
          <w:tcPr>
            <w:tcW w:w="2203" w:type="dxa"/>
            <w:gridSpan w:val="2"/>
          </w:tcPr>
          <w:p w14:paraId="781C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Input-output processors  (IOP)</w:t>
            </w:r>
          </w:p>
        </w:tc>
        <w:tc>
          <w:tcPr>
            <w:tcW w:w="2626" w:type="dxa"/>
          </w:tcPr>
          <w:p w14:paraId="5CDD2CA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Serial communication Multi-processors, </w:t>
            </w:r>
          </w:p>
        </w:tc>
        <w:tc>
          <w:tcPr>
            <w:tcW w:w="2541" w:type="dxa"/>
          </w:tcPr>
          <w:p w14:paraId="66701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characteristics of multi-processors, Interconnection structures</w:t>
            </w:r>
          </w:p>
        </w:tc>
        <w:tc>
          <w:tcPr>
            <w:tcW w:w="2203" w:type="dxa"/>
          </w:tcPr>
          <w:p w14:paraId="79FD2F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Inter-processor Arbitration, Inter-processor Communication </w:t>
            </w:r>
          </w:p>
        </w:tc>
        <w:tc>
          <w:tcPr>
            <w:tcW w:w="3049" w:type="dxa"/>
          </w:tcPr>
          <w:p w14:paraId="222F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Synchronization, Cache Coherence, Revision</w:t>
            </w:r>
          </w:p>
        </w:tc>
      </w:tr>
    </w:tbl>
    <w:p w14:paraId="728DA941"/>
    <w:p w14:paraId="16C51024"/>
    <w:p w14:paraId="73475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jc w:val="center"/>
        <w:textAlignment w:val="auto"/>
        <w:rPr>
          <w:b/>
        </w:rPr>
      </w:pPr>
      <w:r>
        <w:rPr>
          <w:b/>
        </w:rPr>
        <w:t xml:space="preserve">TEACHING PLAN 2024-25 (ODD </w:t>
      </w:r>
      <w:r>
        <w:rPr>
          <w:b/>
          <w:spacing w:val="-2"/>
        </w:rPr>
        <w:t>SEMESTER)</w:t>
      </w:r>
    </w:p>
    <w:p w14:paraId="327C5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textAlignment w:val="auto"/>
        <w:rPr>
          <w:rFonts w:hint="default"/>
          <w:b/>
          <w:sz w:val="18"/>
          <w:lang w:val="en-US"/>
        </w:rPr>
      </w:pPr>
      <w:r>
        <w:rPr>
          <w:b/>
        </w:rPr>
        <w:t>Name</w:t>
      </w:r>
      <w:r>
        <w:rPr>
          <w:b/>
          <w:sz w:val="18"/>
        </w:rPr>
        <w:t>:-</w:t>
      </w:r>
      <w:r>
        <w:rPr>
          <w:b/>
          <w:spacing w:val="-2"/>
          <w:sz w:val="18"/>
        </w:rPr>
        <w:t xml:space="preserve"> </w:t>
      </w:r>
      <w:r>
        <w:rPr>
          <w:rFonts w:hint="default"/>
          <w:b/>
          <w:spacing w:val="-2"/>
          <w:sz w:val="18"/>
          <w:lang w:val="en-US"/>
        </w:rPr>
        <w:t xml:space="preserve">Dr. Kavita </w:t>
      </w:r>
    </w:p>
    <w:p w14:paraId="211D8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0"/>
        <w:ind w:left="20"/>
        <w:textAlignment w:val="auto"/>
        <w:rPr>
          <w:b/>
          <w:spacing w:val="-2"/>
          <w:sz w:val="18"/>
        </w:rPr>
      </w:pPr>
      <w:r>
        <w:rPr>
          <w:b/>
          <w:sz w:val="20"/>
        </w:rPr>
        <w:t>Department</w:t>
      </w:r>
      <w:r>
        <w:rPr>
          <w:b/>
          <w:sz w:val="18"/>
        </w:rPr>
        <w:t xml:space="preserve">:- Computer </w:t>
      </w:r>
      <w:r>
        <w:rPr>
          <w:b/>
          <w:spacing w:val="-2"/>
          <w:sz w:val="18"/>
        </w:rPr>
        <w:t>Science</w:t>
      </w:r>
    </w:p>
    <w:p w14:paraId="5EA437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textAlignment w:val="auto"/>
        <w:rPr>
          <w:spacing w:val="-2"/>
        </w:rPr>
      </w:pPr>
      <w:r>
        <w:rPr>
          <w:sz w:val="22"/>
        </w:rPr>
        <w:t>Sub</w:t>
      </w:r>
      <w:r>
        <w:t xml:space="preserve">:-COMPUTER FUNDAMENTALS AND PROGRAMMING IN C </w:t>
      </w:r>
    </w:p>
    <w:p w14:paraId="2F1D5D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textAlignment w:val="auto"/>
      </w:pPr>
      <w:r>
        <w:rPr>
          <w:sz w:val="22"/>
        </w:rPr>
        <w:t>Class</w:t>
      </w:r>
      <w:r>
        <w:t>:- MSC CS 1</w:t>
      </w:r>
      <w:r>
        <w:rPr>
          <w:vertAlign w:val="superscript"/>
        </w:rPr>
        <w:t>st</w:t>
      </w:r>
      <w:r>
        <w:t xml:space="preserve"> year</w:t>
      </w:r>
    </w:p>
    <w:tbl>
      <w:tblPr>
        <w:tblStyle w:val="3"/>
        <w:tblpPr w:leftFromText="180" w:rightFromText="180" w:vertAnchor="page" w:horzAnchor="page" w:tblpX="1621" w:tblpY="3672"/>
        <w:tblW w:w="12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190"/>
        <w:gridCol w:w="2220"/>
        <w:gridCol w:w="2295"/>
        <w:gridCol w:w="2115"/>
        <w:gridCol w:w="2310"/>
      </w:tblGrid>
      <w:tr w14:paraId="05615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55" w:type="dxa"/>
          </w:tcPr>
          <w:p w14:paraId="3A9131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1" w:right="2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pacing w:val="-2"/>
                <w:sz w:val="18"/>
                <w:szCs w:val="16"/>
              </w:rPr>
              <w:t>Month</w:t>
            </w:r>
          </w:p>
        </w:tc>
        <w:tc>
          <w:tcPr>
            <w:tcW w:w="2190" w:type="dxa"/>
          </w:tcPr>
          <w:p w14:paraId="1E8F30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722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1st</w:t>
            </w:r>
            <w:r>
              <w:rPr>
                <w:b/>
                <w:spacing w:val="-4"/>
                <w:sz w:val="18"/>
                <w:szCs w:val="16"/>
              </w:rPr>
              <w:t>Week</w:t>
            </w:r>
          </w:p>
        </w:tc>
        <w:tc>
          <w:tcPr>
            <w:tcW w:w="2220" w:type="dxa"/>
          </w:tcPr>
          <w:p w14:paraId="285257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813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2nd</w:t>
            </w:r>
            <w:r>
              <w:rPr>
                <w:b/>
                <w:spacing w:val="-4"/>
                <w:sz w:val="18"/>
                <w:szCs w:val="16"/>
              </w:rPr>
              <w:t xml:space="preserve"> Week</w:t>
            </w:r>
          </w:p>
        </w:tc>
        <w:tc>
          <w:tcPr>
            <w:tcW w:w="2295" w:type="dxa"/>
          </w:tcPr>
          <w:p w14:paraId="006CC6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647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3rd</w:t>
            </w:r>
            <w:r>
              <w:rPr>
                <w:b/>
                <w:spacing w:val="-4"/>
                <w:sz w:val="18"/>
                <w:szCs w:val="16"/>
              </w:rPr>
              <w:t xml:space="preserve"> Week</w:t>
            </w:r>
          </w:p>
        </w:tc>
        <w:tc>
          <w:tcPr>
            <w:tcW w:w="2115" w:type="dxa"/>
          </w:tcPr>
          <w:p w14:paraId="2FA1ED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706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4th</w:t>
            </w:r>
            <w:r>
              <w:rPr>
                <w:b/>
                <w:spacing w:val="-4"/>
                <w:sz w:val="18"/>
                <w:szCs w:val="16"/>
              </w:rPr>
              <w:t>Week</w:t>
            </w:r>
          </w:p>
        </w:tc>
        <w:tc>
          <w:tcPr>
            <w:tcW w:w="2310" w:type="dxa"/>
          </w:tcPr>
          <w:p w14:paraId="6E12E8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9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</w:t>
            </w:r>
            <w:r>
              <w:rPr>
                <w:b/>
                <w:sz w:val="18"/>
                <w:szCs w:val="16"/>
                <w:vertAlign w:val="superscript"/>
              </w:rPr>
              <w:t>th</w:t>
            </w:r>
            <w:r>
              <w:rPr>
                <w:b/>
                <w:spacing w:val="-4"/>
                <w:sz w:val="18"/>
                <w:szCs w:val="16"/>
              </w:rPr>
              <w:t>Week</w:t>
            </w:r>
          </w:p>
        </w:tc>
      </w:tr>
      <w:tr w14:paraId="6B665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55" w:type="dxa"/>
            <w:tcBorders>
              <w:bottom w:val="nil"/>
            </w:tcBorders>
          </w:tcPr>
          <w:p w14:paraId="46B7B6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2" w:lineRule="exact"/>
              <w:ind w:left="11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Month 1</w:t>
            </w:r>
          </w:p>
        </w:tc>
        <w:tc>
          <w:tcPr>
            <w:tcW w:w="2190" w:type="dxa"/>
            <w:tcBorders>
              <w:bottom w:val="nil"/>
            </w:tcBorders>
          </w:tcPr>
          <w:p w14:paraId="6DE7CD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14:paraId="3349A0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Data and </w:t>
            </w:r>
            <w:r>
              <w:rPr>
                <w:spacing w:val="-2"/>
                <w:sz w:val="18"/>
                <w:szCs w:val="16"/>
              </w:rPr>
              <w:t>information; Components of computer Hardware, Input Device, Output Device, Components of CPU, Memory and Storage Devices.</w:t>
            </w:r>
          </w:p>
        </w:tc>
        <w:tc>
          <w:tcPr>
            <w:tcW w:w="2295" w:type="dxa"/>
            <w:tcBorders>
              <w:bottom w:val="nil"/>
            </w:tcBorders>
          </w:tcPr>
          <w:p w14:paraId="461846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System Software, Application Software, Functions of </w:t>
            </w:r>
            <w:r>
              <w:rPr>
                <w:spacing w:val="-2"/>
                <w:sz w:val="18"/>
                <w:szCs w:val="16"/>
              </w:rPr>
              <w:t>Operating system, Machine Assembly, High Level Languages, 4GL</w:t>
            </w:r>
          </w:p>
        </w:tc>
        <w:tc>
          <w:tcPr>
            <w:tcW w:w="2115" w:type="dxa"/>
            <w:tcBorders>
              <w:bottom w:val="nil"/>
            </w:tcBorders>
          </w:tcPr>
          <w:p w14:paraId="054E6D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Languag  e </w:t>
            </w:r>
            <w:r>
              <w:rPr>
                <w:spacing w:val="-2"/>
                <w:sz w:val="18"/>
                <w:szCs w:val="16"/>
              </w:rPr>
              <w:t>Translator; Linker, Loader, Micro, Mini, Mainframe, Super Computer, Pros and cons of computer</w:t>
            </w:r>
          </w:p>
        </w:tc>
        <w:tc>
          <w:tcPr>
            <w:tcW w:w="2310" w:type="dxa"/>
            <w:tcBorders>
              <w:bottom w:val="nil"/>
            </w:tcBorders>
          </w:tcPr>
          <w:p w14:paraId="55D7B8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Applications </w:t>
            </w:r>
            <w:r>
              <w:rPr>
                <w:spacing w:val="-5"/>
                <w:sz w:val="18"/>
                <w:szCs w:val="16"/>
              </w:rPr>
              <w:t>of computer, computer technology, positive and negative impacts, computer crimes, viruses and their remedial</w:t>
            </w:r>
          </w:p>
        </w:tc>
      </w:tr>
      <w:tr w14:paraId="47C3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409DB2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A19C0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4A792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1FF2E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5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5286E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25C7DF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9"/>
              <w:textAlignment w:val="auto"/>
              <w:rPr>
                <w:sz w:val="18"/>
                <w:szCs w:val="16"/>
              </w:rPr>
            </w:pPr>
          </w:p>
        </w:tc>
      </w:tr>
      <w:tr w14:paraId="14DBE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1155" w:type="dxa"/>
            <w:tcBorders>
              <w:bottom w:val="nil"/>
            </w:tcBorders>
          </w:tcPr>
          <w:p w14:paraId="0B1AB1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bottom w:val="nil"/>
            </w:tcBorders>
          </w:tcPr>
          <w:p w14:paraId="72E267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Problem </w:t>
            </w:r>
            <w:r>
              <w:rPr>
                <w:b/>
                <w:spacing w:val="-2"/>
                <w:sz w:val="18"/>
                <w:szCs w:val="16"/>
              </w:rPr>
              <w:t>Solving</w:t>
            </w:r>
            <w:r>
              <w:rPr>
                <w:spacing w:val="-2"/>
                <w:sz w:val="18"/>
                <w:szCs w:val="16"/>
              </w:rPr>
              <w:t>:</w:t>
            </w:r>
          </w:p>
        </w:tc>
        <w:tc>
          <w:tcPr>
            <w:tcW w:w="2220" w:type="dxa"/>
            <w:tcBorders>
              <w:bottom w:val="nil"/>
            </w:tcBorders>
          </w:tcPr>
          <w:p w14:paraId="52D8C2D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Devices; System </w:t>
            </w:r>
            <w:r>
              <w:rPr>
                <w:spacing w:val="-2"/>
                <w:sz w:val="18"/>
                <w:szCs w:val="16"/>
              </w:rPr>
              <w:t>Software</w:t>
            </w:r>
          </w:p>
        </w:tc>
        <w:tc>
          <w:tcPr>
            <w:tcW w:w="2295" w:type="dxa"/>
            <w:tcBorders>
              <w:bottom w:val="nil"/>
            </w:tcBorders>
          </w:tcPr>
          <w:p w14:paraId="054C46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Program Testing </w:t>
            </w:r>
            <w:r>
              <w:rPr>
                <w:spacing w:val="-5"/>
                <w:sz w:val="18"/>
                <w:szCs w:val="16"/>
              </w:rPr>
              <w:t>and</w:t>
            </w:r>
          </w:p>
        </w:tc>
        <w:tc>
          <w:tcPr>
            <w:tcW w:w="2115" w:type="dxa"/>
            <w:tcBorders>
              <w:bottom w:val="nil"/>
            </w:tcBorders>
          </w:tcPr>
          <w:p w14:paraId="4618CE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Constants, Structure of </w:t>
            </w:r>
            <w:r>
              <w:rPr>
                <w:spacing w:val="-10"/>
                <w:sz w:val="18"/>
                <w:szCs w:val="16"/>
              </w:rPr>
              <w:t>a</w:t>
            </w:r>
          </w:p>
        </w:tc>
        <w:tc>
          <w:tcPr>
            <w:tcW w:w="2310" w:type="dxa"/>
            <w:tcBorders>
              <w:bottom w:val="nil"/>
            </w:tcBorders>
          </w:tcPr>
          <w:p w14:paraId="15DAEA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Assignment </w:t>
            </w:r>
            <w:r>
              <w:rPr>
                <w:spacing w:val="-10"/>
                <w:sz w:val="18"/>
                <w:szCs w:val="16"/>
              </w:rPr>
              <w:t>&amp;</w:t>
            </w:r>
          </w:p>
        </w:tc>
      </w:tr>
      <w:tr w14:paraId="44B3B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3C5260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F1F8D5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Problem Ident</w:t>
            </w:r>
            <w:r>
              <w:rPr>
                <w:spacing w:val="-2"/>
                <w:sz w:val="18"/>
                <w:szCs w:val="16"/>
              </w:rPr>
              <w:t>ification,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42DB27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And Application </w:t>
            </w:r>
            <w:r>
              <w:rPr>
                <w:spacing w:val="-2"/>
                <w:sz w:val="18"/>
                <w:szCs w:val="16"/>
              </w:rPr>
              <w:t>Software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762D39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Execution.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13103B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 </w:t>
            </w:r>
            <w:r>
              <w:rPr>
                <w:spacing w:val="-2"/>
                <w:sz w:val="18"/>
                <w:szCs w:val="16"/>
              </w:rPr>
              <w:t>program.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5127A1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Conditional</w:t>
            </w:r>
          </w:p>
        </w:tc>
      </w:tr>
      <w:tr w14:paraId="53932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50E7CF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530ABE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Analysis, </w:t>
            </w:r>
            <w:r>
              <w:rPr>
                <w:spacing w:val="-2"/>
                <w:sz w:val="18"/>
                <w:szCs w:val="16"/>
              </w:rPr>
              <w:t>Flowcharts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E5E3E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algorithms, Program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9A3EC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 </w:t>
            </w:r>
            <w:r>
              <w:rPr>
                <w:spacing w:val="-2"/>
                <w:sz w:val="18"/>
                <w:szCs w:val="16"/>
              </w:rPr>
              <w:t>Programming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19982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Operators </w:t>
            </w:r>
            <w:r>
              <w:rPr>
                <w:spacing w:val="-10"/>
                <w:sz w:val="18"/>
                <w:szCs w:val="16"/>
              </w:rPr>
              <w:t>&amp;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25621D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Operators, </w:t>
            </w:r>
            <w:r>
              <w:rPr>
                <w:spacing w:val="-2"/>
                <w:sz w:val="18"/>
                <w:szCs w:val="16"/>
              </w:rPr>
              <w:t>Library</w:t>
            </w:r>
          </w:p>
        </w:tc>
      </w:tr>
      <w:tr w14:paraId="3C9F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3D2238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2" w:lineRule="exact"/>
              <w:ind w:left="11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Month</w:t>
            </w:r>
            <w:r>
              <w:rPr>
                <w:b/>
                <w:spacing w:val="-10"/>
                <w:sz w:val="18"/>
                <w:szCs w:val="16"/>
              </w:rPr>
              <w:t>2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33DC4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FC191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Coding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798F3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Fundamentals: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6AC733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Expressions: </w:t>
            </w:r>
            <w:r>
              <w:rPr>
                <w:spacing w:val="-2"/>
                <w:sz w:val="18"/>
                <w:szCs w:val="16"/>
              </w:rPr>
              <w:t>Arithmetic,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4D3997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Functions, </w:t>
            </w:r>
            <w:r>
              <w:rPr>
                <w:spacing w:val="-2"/>
                <w:sz w:val="18"/>
                <w:szCs w:val="16"/>
              </w:rPr>
              <w:t>Looping</w:t>
            </w:r>
          </w:p>
        </w:tc>
      </w:tr>
      <w:tr w14:paraId="36D6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379B09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22F9AD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CC067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39A1A5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Keywords, </w:t>
            </w:r>
            <w:r>
              <w:rPr>
                <w:spacing w:val="-2"/>
                <w:sz w:val="18"/>
                <w:szCs w:val="16"/>
              </w:rPr>
              <w:t>Variables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0D19D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Unary, Logical, Bit-</w:t>
            </w:r>
            <w:r>
              <w:rPr>
                <w:spacing w:val="-4"/>
                <w:sz w:val="18"/>
                <w:szCs w:val="16"/>
              </w:rPr>
              <w:t>wise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30ACA4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Using </w:t>
            </w:r>
            <w:r>
              <w:rPr>
                <w:spacing w:val="-2"/>
                <w:sz w:val="18"/>
                <w:szCs w:val="16"/>
              </w:rPr>
              <w:t>while,</w:t>
            </w:r>
          </w:p>
        </w:tc>
      </w:tr>
      <w:tr w14:paraId="061AF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155" w:type="dxa"/>
            <w:tcBorders>
              <w:top w:val="nil"/>
            </w:tcBorders>
          </w:tcPr>
          <w:p w14:paraId="3C17EB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11D002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7DE9AD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6D3C81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5A3FF0D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14:paraId="57C263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0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do…while,</w:t>
            </w:r>
          </w:p>
        </w:tc>
      </w:tr>
      <w:tr w14:paraId="0E56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55" w:type="dxa"/>
            <w:tcBorders>
              <w:bottom w:val="nil"/>
            </w:tcBorders>
          </w:tcPr>
          <w:p w14:paraId="56E8C6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bottom w:val="nil"/>
            </w:tcBorders>
          </w:tcPr>
          <w:p w14:paraId="1C457A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For </w:t>
            </w:r>
            <w:r>
              <w:rPr>
                <w:spacing w:val="-2"/>
                <w:sz w:val="18"/>
                <w:szCs w:val="16"/>
              </w:rPr>
              <w:t>statements,</w:t>
            </w:r>
          </w:p>
        </w:tc>
        <w:tc>
          <w:tcPr>
            <w:tcW w:w="2220" w:type="dxa"/>
            <w:tcBorders>
              <w:bottom w:val="nil"/>
            </w:tcBorders>
          </w:tcPr>
          <w:p w14:paraId="6190EC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Arrays &amp; </w:t>
            </w:r>
            <w:r>
              <w:rPr>
                <w:spacing w:val="-2"/>
                <w:sz w:val="18"/>
                <w:szCs w:val="16"/>
              </w:rPr>
              <w:t>Functions:</w:t>
            </w:r>
          </w:p>
        </w:tc>
        <w:tc>
          <w:tcPr>
            <w:tcW w:w="2295" w:type="dxa"/>
            <w:tcBorders>
              <w:bottom w:val="nil"/>
            </w:tcBorders>
          </w:tcPr>
          <w:p w14:paraId="5DBE85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String: Operations </w:t>
            </w:r>
            <w:r>
              <w:rPr>
                <w:spacing w:val="-5"/>
                <w:sz w:val="18"/>
                <w:szCs w:val="16"/>
              </w:rPr>
              <w:t>of</w:t>
            </w:r>
          </w:p>
        </w:tc>
        <w:tc>
          <w:tcPr>
            <w:tcW w:w="2115" w:type="dxa"/>
            <w:tcBorders>
              <w:bottom w:val="nil"/>
            </w:tcBorders>
          </w:tcPr>
          <w:p w14:paraId="69D98E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Function </w:t>
            </w:r>
            <w:r>
              <w:rPr>
                <w:spacing w:val="-2"/>
                <w:sz w:val="18"/>
                <w:szCs w:val="16"/>
              </w:rPr>
              <w:t>Prototype,</w:t>
            </w:r>
          </w:p>
        </w:tc>
        <w:tc>
          <w:tcPr>
            <w:tcW w:w="2310" w:type="dxa"/>
            <w:tcBorders>
              <w:bottom w:val="nil"/>
            </w:tcBorders>
          </w:tcPr>
          <w:p w14:paraId="00F00D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Macro vs. </w:t>
            </w:r>
            <w:r>
              <w:rPr>
                <w:spacing w:val="-2"/>
                <w:sz w:val="18"/>
                <w:szCs w:val="16"/>
              </w:rPr>
              <w:t>Functions</w:t>
            </w:r>
          </w:p>
        </w:tc>
      </w:tr>
      <w:tr w14:paraId="6F61C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0F75CE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66878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Nested loops; </w:t>
            </w:r>
            <w:r>
              <w:rPr>
                <w:spacing w:val="-2"/>
                <w:sz w:val="18"/>
                <w:szCs w:val="16"/>
              </w:rPr>
              <w:t>if…else,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0CCB2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Declaration </w:t>
            </w:r>
            <w:r>
              <w:rPr>
                <w:spacing w:val="-5"/>
                <w:sz w:val="18"/>
                <w:szCs w:val="16"/>
              </w:rPr>
              <w:t>and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C42E5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Strings; </w:t>
            </w:r>
            <w:r>
              <w:rPr>
                <w:spacing w:val="-2"/>
                <w:sz w:val="18"/>
                <w:szCs w:val="16"/>
              </w:rPr>
              <w:t>Functions: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6B626E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Passing </w:t>
            </w:r>
            <w:r>
              <w:rPr>
                <w:spacing w:val="-2"/>
                <w:sz w:val="18"/>
                <w:szCs w:val="16"/>
              </w:rPr>
              <w:t>Arguments,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6089455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Pointers </w:t>
            </w:r>
            <w:r>
              <w:rPr>
                <w:spacing w:val="-2"/>
                <w:sz w:val="18"/>
                <w:szCs w:val="16"/>
              </w:rPr>
              <w:t>Declarations,</w:t>
            </w:r>
          </w:p>
        </w:tc>
      </w:tr>
      <w:tr w14:paraId="5BAB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2B6EF2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49AEA4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ElseIf Ladder; </w:t>
            </w:r>
            <w:r>
              <w:rPr>
                <w:spacing w:val="-2"/>
                <w:sz w:val="18"/>
                <w:szCs w:val="16"/>
              </w:rPr>
              <w:t>Switch,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698045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Initialization;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61AF3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Defining &amp; </w:t>
            </w:r>
            <w:r>
              <w:rPr>
                <w:spacing w:val="-2"/>
                <w:sz w:val="18"/>
                <w:szCs w:val="16"/>
              </w:rPr>
              <w:t>Accessing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746835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Passing array </w:t>
            </w:r>
            <w:r>
              <w:rPr>
                <w:spacing w:val="-5"/>
                <w:sz w:val="18"/>
                <w:szCs w:val="16"/>
              </w:rPr>
              <w:t>as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206FF6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Operations, Passing </w:t>
            </w:r>
            <w:r>
              <w:rPr>
                <w:spacing w:val="-5"/>
                <w:sz w:val="18"/>
                <w:szCs w:val="16"/>
              </w:rPr>
              <w:t>to</w:t>
            </w:r>
          </w:p>
        </w:tc>
      </w:tr>
      <w:tr w14:paraId="266CD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756F64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after="0"/>
              <w:ind w:left="11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Month</w:t>
            </w:r>
            <w:r>
              <w:rPr>
                <w:b/>
                <w:spacing w:val="-10"/>
                <w:sz w:val="18"/>
                <w:szCs w:val="16"/>
              </w:rPr>
              <w:t>3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1C6E3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break, Continue </w:t>
            </w:r>
            <w:r>
              <w:rPr>
                <w:spacing w:val="-5"/>
                <w:sz w:val="18"/>
                <w:szCs w:val="16"/>
              </w:rPr>
              <w:t>and</w:t>
            </w:r>
          </w:p>
          <w:p w14:paraId="21289D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5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Goto</w:t>
            </w:r>
            <w:r>
              <w:rPr>
                <w:spacing w:val="-2"/>
                <w:sz w:val="18"/>
                <w:szCs w:val="16"/>
              </w:rPr>
              <w:t xml:space="preserve"> statements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4BFA0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Multidimensional Arrays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7F26B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User defined </w:t>
            </w:r>
            <w:r>
              <w:rPr>
                <w:spacing w:val="-2"/>
                <w:sz w:val="18"/>
                <w:szCs w:val="16"/>
              </w:rPr>
              <w:t>functions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71FD59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argument, </w:t>
            </w:r>
            <w:r>
              <w:rPr>
                <w:spacing w:val="-2"/>
                <w:sz w:val="18"/>
                <w:szCs w:val="16"/>
              </w:rPr>
              <w:t>Recursion,</w:t>
            </w:r>
          </w:p>
          <w:p w14:paraId="414A7D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5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Use of </w:t>
            </w:r>
            <w:r>
              <w:rPr>
                <w:spacing w:val="-2"/>
                <w:sz w:val="18"/>
                <w:szCs w:val="16"/>
              </w:rPr>
              <w:t>Library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57DC68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 </w:t>
            </w:r>
            <w:r>
              <w:rPr>
                <w:spacing w:val="-2"/>
                <w:sz w:val="18"/>
                <w:szCs w:val="16"/>
              </w:rPr>
              <w:t>function</w:t>
            </w:r>
          </w:p>
        </w:tc>
      </w:tr>
      <w:tr w14:paraId="40929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5" w:type="dxa"/>
            <w:tcBorders>
              <w:top w:val="nil"/>
            </w:tcBorders>
          </w:tcPr>
          <w:p w14:paraId="0052C3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771FA9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10BA12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222411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6B3E42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6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Functions</w:t>
            </w:r>
          </w:p>
        </w:tc>
        <w:tc>
          <w:tcPr>
            <w:tcW w:w="2310" w:type="dxa"/>
            <w:tcBorders>
              <w:top w:val="nil"/>
            </w:tcBorders>
          </w:tcPr>
          <w:p w14:paraId="314039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</w:tr>
      <w:tr w14:paraId="4B4E5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55" w:type="dxa"/>
            <w:tcBorders>
              <w:bottom w:val="nil"/>
            </w:tcBorders>
          </w:tcPr>
          <w:p w14:paraId="6D166D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bottom w:val="nil"/>
            </w:tcBorders>
          </w:tcPr>
          <w:p w14:paraId="70E040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Pointers &amp; </w:t>
            </w:r>
            <w:r>
              <w:rPr>
                <w:spacing w:val="-2"/>
                <w:sz w:val="18"/>
                <w:szCs w:val="16"/>
              </w:rPr>
              <w:t>Arrays,</w:t>
            </w:r>
          </w:p>
        </w:tc>
        <w:tc>
          <w:tcPr>
            <w:tcW w:w="2220" w:type="dxa"/>
            <w:tcBorders>
              <w:bottom w:val="nil"/>
            </w:tcBorders>
          </w:tcPr>
          <w:p w14:paraId="26C909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Pointer to </w:t>
            </w:r>
            <w:r>
              <w:rPr>
                <w:spacing w:val="-2"/>
                <w:sz w:val="18"/>
                <w:szCs w:val="16"/>
              </w:rPr>
              <w:t>functions,</w:t>
            </w:r>
          </w:p>
        </w:tc>
        <w:tc>
          <w:tcPr>
            <w:tcW w:w="2295" w:type="dxa"/>
            <w:tcBorders>
              <w:bottom w:val="nil"/>
            </w:tcBorders>
          </w:tcPr>
          <w:p w14:paraId="7DE452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Structures and </w:t>
            </w:r>
            <w:r>
              <w:rPr>
                <w:spacing w:val="-2"/>
                <w:sz w:val="18"/>
                <w:szCs w:val="16"/>
              </w:rPr>
              <w:t>Union:</w:t>
            </w:r>
          </w:p>
        </w:tc>
        <w:tc>
          <w:tcPr>
            <w:tcW w:w="2115" w:type="dxa"/>
            <w:tcBorders>
              <w:bottom w:val="nil"/>
            </w:tcBorders>
          </w:tcPr>
          <w:p w14:paraId="290456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Array within </w:t>
            </w:r>
            <w:r>
              <w:rPr>
                <w:spacing w:val="-2"/>
                <w:sz w:val="18"/>
                <w:szCs w:val="16"/>
              </w:rPr>
              <w:t>Structure,</w:t>
            </w:r>
          </w:p>
        </w:tc>
        <w:tc>
          <w:tcPr>
            <w:tcW w:w="2310" w:type="dxa"/>
            <w:tcBorders>
              <w:bottom w:val="nil"/>
            </w:tcBorders>
          </w:tcPr>
          <w:p w14:paraId="3DFB5E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Pointer to </w:t>
            </w:r>
            <w:r>
              <w:rPr>
                <w:spacing w:val="-2"/>
                <w:sz w:val="18"/>
                <w:szCs w:val="16"/>
              </w:rPr>
              <w:t>Structure,</w:t>
            </w:r>
          </w:p>
        </w:tc>
      </w:tr>
      <w:tr w14:paraId="7259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064900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2" w:lineRule="exact"/>
              <w:ind w:left="11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Month</w:t>
            </w:r>
            <w:r>
              <w:rPr>
                <w:b/>
                <w:spacing w:val="-10"/>
                <w:sz w:val="18"/>
                <w:szCs w:val="16"/>
              </w:rPr>
              <w:t>4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2D87C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Array </w:t>
            </w:r>
            <w:r>
              <w:rPr>
                <w:spacing w:val="-5"/>
                <w:sz w:val="18"/>
                <w:szCs w:val="16"/>
              </w:rPr>
              <w:t>of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5D5D0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Function returning </w:t>
            </w:r>
            <w:r>
              <w:rPr>
                <w:spacing w:val="-2"/>
                <w:sz w:val="18"/>
                <w:szCs w:val="16"/>
              </w:rPr>
              <w:t>pointers,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5E67B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Defining </w:t>
            </w:r>
            <w:r>
              <w:rPr>
                <w:spacing w:val="-5"/>
                <w:sz w:val="18"/>
                <w:szCs w:val="16"/>
              </w:rPr>
              <w:t>and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2F93E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Array </w:t>
            </w:r>
            <w:r>
              <w:rPr>
                <w:spacing w:val="-5"/>
                <w:sz w:val="18"/>
                <w:szCs w:val="16"/>
              </w:rPr>
              <w:t>of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078EB6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3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Passing structure </w:t>
            </w:r>
            <w:r>
              <w:rPr>
                <w:spacing w:val="-5"/>
                <w:sz w:val="18"/>
                <w:szCs w:val="16"/>
              </w:rPr>
              <w:t>and</w:t>
            </w:r>
          </w:p>
        </w:tc>
      </w:tr>
      <w:tr w14:paraId="4C0DE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14A290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A9EA2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Pointers, </w:t>
            </w:r>
            <w:r>
              <w:rPr>
                <w:spacing w:val="-2"/>
                <w:sz w:val="18"/>
                <w:szCs w:val="16"/>
              </w:rPr>
              <w:t>Array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C939A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Dynamic </w:t>
            </w:r>
            <w:r>
              <w:rPr>
                <w:spacing w:val="-2"/>
                <w:sz w:val="18"/>
                <w:szCs w:val="16"/>
              </w:rPr>
              <w:t>Memory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DBC61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Initializing </w:t>
            </w:r>
            <w:r>
              <w:rPr>
                <w:spacing w:val="-2"/>
                <w:sz w:val="18"/>
                <w:szCs w:val="16"/>
              </w:rPr>
              <w:t>Structure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92438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Structure, Nesting </w:t>
            </w:r>
            <w:r>
              <w:rPr>
                <w:spacing w:val="-5"/>
                <w:sz w:val="18"/>
                <w:szCs w:val="16"/>
              </w:rPr>
              <w:t>of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284300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8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Its pointer </w:t>
            </w:r>
            <w:r>
              <w:rPr>
                <w:spacing w:val="-5"/>
                <w:sz w:val="18"/>
                <w:szCs w:val="16"/>
              </w:rPr>
              <w:t>to</w:t>
            </w:r>
          </w:p>
        </w:tc>
      </w:tr>
      <w:tr w14:paraId="74F1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55" w:type="dxa"/>
            <w:tcBorders>
              <w:top w:val="nil"/>
              <w:bottom w:val="nil"/>
            </w:tcBorders>
          </w:tcPr>
          <w:p w14:paraId="2027C4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0CB4B1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Accessing </w:t>
            </w:r>
            <w:r>
              <w:rPr>
                <w:spacing w:val="-2"/>
                <w:sz w:val="18"/>
                <w:szCs w:val="16"/>
              </w:rPr>
              <w:t>through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7D03CF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7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Allocations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4709B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431761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Structure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14:paraId="19F677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9" w:lineRule="exact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Functions</w:t>
            </w:r>
          </w:p>
        </w:tc>
      </w:tr>
      <w:tr w14:paraId="161B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155" w:type="dxa"/>
            <w:tcBorders>
              <w:top w:val="nil"/>
            </w:tcBorders>
          </w:tcPr>
          <w:p w14:paraId="56E479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1BDAA7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1" w:lineRule="exact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6"/>
              </w:rPr>
              <w:t>pointers</w:t>
            </w:r>
          </w:p>
        </w:tc>
        <w:tc>
          <w:tcPr>
            <w:tcW w:w="2220" w:type="dxa"/>
            <w:tcBorders>
              <w:top w:val="nil"/>
            </w:tcBorders>
          </w:tcPr>
          <w:p w14:paraId="622E61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19DE33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766440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14:paraId="4CCD46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</w:tc>
      </w:tr>
      <w:tr w14:paraId="3A5F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55" w:type="dxa"/>
          </w:tcPr>
          <w:p w14:paraId="1B7E06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18"/>
                <w:szCs w:val="16"/>
              </w:rPr>
            </w:pPr>
          </w:p>
          <w:p w14:paraId="282D1F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after="0"/>
              <w:textAlignment w:val="auto"/>
              <w:rPr>
                <w:sz w:val="18"/>
                <w:szCs w:val="16"/>
              </w:rPr>
            </w:pPr>
          </w:p>
          <w:p w14:paraId="3CB81F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"/>
              <w:jc w:val="center"/>
              <w:textAlignment w:val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Month</w:t>
            </w:r>
            <w:r>
              <w:rPr>
                <w:b/>
                <w:spacing w:val="-10"/>
                <w:sz w:val="18"/>
                <w:szCs w:val="16"/>
              </w:rPr>
              <w:t>5</w:t>
            </w:r>
          </w:p>
        </w:tc>
        <w:tc>
          <w:tcPr>
            <w:tcW w:w="2190" w:type="dxa"/>
          </w:tcPr>
          <w:p w14:paraId="040618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Files Handing: </w:t>
            </w:r>
            <w:r>
              <w:rPr>
                <w:sz w:val="18"/>
                <w:szCs w:val="16"/>
              </w:rPr>
              <w:t>Opening and closing file in C; Create a file</w:t>
            </w:r>
          </w:p>
        </w:tc>
        <w:tc>
          <w:tcPr>
            <w:tcW w:w="2220" w:type="dxa"/>
          </w:tcPr>
          <w:p w14:paraId="51A659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7" w:right="387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Read and Write data to a file; Modes of Files</w:t>
            </w:r>
          </w:p>
        </w:tc>
        <w:tc>
          <w:tcPr>
            <w:tcW w:w="2295" w:type="dxa"/>
          </w:tcPr>
          <w:p w14:paraId="641C85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5" w:right="25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Operations on file using C Library Functions</w:t>
            </w:r>
          </w:p>
        </w:tc>
        <w:tc>
          <w:tcPr>
            <w:tcW w:w="2115" w:type="dxa"/>
          </w:tcPr>
          <w:p w14:paraId="71E3A1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8" w:right="9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Working with Command Line Arguments, </w:t>
            </w:r>
            <w:r>
              <w:rPr>
                <w:spacing w:val="-2"/>
                <w:sz w:val="18"/>
                <w:szCs w:val="16"/>
              </w:rPr>
              <w:t>Program</w:t>
            </w:r>
          </w:p>
          <w:p w14:paraId="70B0A3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8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Debugging and types of </w:t>
            </w:r>
            <w:r>
              <w:rPr>
                <w:spacing w:val="-2"/>
                <w:sz w:val="18"/>
                <w:szCs w:val="16"/>
              </w:rPr>
              <w:t>errors</w:t>
            </w:r>
          </w:p>
        </w:tc>
        <w:tc>
          <w:tcPr>
            <w:tcW w:w="2310" w:type="dxa"/>
          </w:tcPr>
          <w:p w14:paraId="401AB0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after="0"/>
              <w:ind w:left="109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Revision and </w:t>
            </w:r>
            <w:r>
              <w:rPr>
                <w:spacing w:val="-2"/>
                <w:sz w:val="18"/>
                <w:szCs w:val="16"/>
              </w:rPr>
              <w:t>Test.</w:t>
            </w:r>
          </w:p>
        </w:tc>
      </w:tr>
    </w:tbl>
    <w:p w14:paraId="5CFA6B7F"/>
    <w:p w14:paraId="6DA3F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jc w:val="center"/>
        <w:textAlignment w:val="auto"/>
        <w:rPr>
          <w:b/>
        </w:rPr>
      </w:pPr>
      <w:r>
        <w:rPr>
          <w:b/>
        </w:rPr>
        <w:t xml:space="preserve">TEACHING PLAN 2024-25 (ODD </w:t>
      </w:r>
      <w:r>
        <w:rPr>
          <w:b/>
          <w:spacing w:val="-2"/>
        </w:rPr>
        <w:t>SEMESTER)</w:t>
      </w:r>
    </w:p>
    <w:p w14:paraId="312FE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textAlignment w:val="auto"/>
        <w:rPr>
          <w:rFonts w:hint="default"/>
          <w:b/>
          <w:sz w:val="18"/>
          <w:lang w:val="en-US"/>
        </w:rPr>
      </w:pPr>
      <w:r>
        <w:rPr>
          <w:b/>
        </w:rPr>
        <w:t>Name</w:t>
      </w:r>
      <w:r>
        <w:rPr>
          <w:b/>
          <w:sz w:val="18"/>
        </w:rPr>
        <w:t>:-</w:t>
      </w:r>
      <w:r>
        <w:rPr>
          <w:b/>
          <w:spacing w:val="-2"/>
          <w:sz w:val="18"/>
        </w:rPr>
        <w:t xml:space="preserve"> </w:t>
      </w:r>
      <w:r>
        <w:rPr>
          <w:rFonts w:hint="default"/>
          <w:b/>
          <w:spacing w:val="-2"/>
          <w:sz w:val="18"/>
          <w:lang w:val="en-US"/>
        </w:rPr>
        <w:t>Dr. Anju Sharma</w:t>
      </w:r>
    </w:p>
    <w:p w14:paraId="62129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0"/>
        <w:ind w:left="20"/>
        <w:textAlignment w:val="auto"/>
        <w:rPr>
          <w:b/>
          <w:spacing w:val="-2"/>
          <w:sz w:val="18"/>
        </w:rPr>
      </w:pPr>
      <w:r>
        <w:rPr>
          <w:b/>
          <w:sz w:val="20"/>
        </w:rPr>
        <w:t>Department</w:t>
      </w:r>
      <w:r>
        <w:rPr>
          <w:b/>
          <w:sz w:val="18"/>
        </w:rPr>
        <w:t xml:space="preserve">:- Computer </w:t>
      </w:r>
      <w:r>
        <w:rPr>
          <w:b/>
          <w:spacing w:val="-2"/>
          <w:sz w:val="18"/>
        </w:rPr>
        <w:t>Science</w:t>
      </w:r>
    </w:p>
    <w:p w14:paraId="220FEA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" w:after="0"/>
        <w:ind w:left="20"/>
        <w:textAlignment w:val="auto"/>
        <w:rPr>
          <w:rFonts w:hint="default"/>
          <w:spacing w:val="-2"/>
          <w:lang w:val="en-US"/>
        </w:rPr>
      </w:pPr>
      <w:r>
        <w:rPr>
          <w:sz w:val="22"/>
        </w:rPr>
        <w:t>Sub</w:t>
      </w:r>
      <w:r>
        <w:t>:-</w:t>
      </w:r>
      <w:r>
        <w:rPr>
          <w:rFonts w:hint="default"/>
          <w:lang w:val="en-US"/>
        </w:rPr>
        <w:t>Artificial Intelligence, MSc CS 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 year</w:t>
      </w:r>
    </w:p>
    <w:tbl>
      <w:tblPr>
        <w:tblStyle w:val="3"/>
        <w:tblpPr w:leftFromText="180" w:rightFromText="180" w:vertAnchor="text" w:horzAnchor="page" w:tblpX="1594" w:tblpY="186"/>
        <w:tblOverlap w:val="never"/>
        <w:tblW w:w="128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670"/>
        <w:gridCol w:w="2775"/>
        <w:gridCol w:w="1890"/>
        <w:gridCol w:w="2012"/>
        <w:gridCol w:w="2369"/>
      </w:tblGrid>
      <w:tr w14:paraId="06A8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</w:tcPr>
          <w:p w14:paraId="2A462177">
            <w:pPr>
              <w:spacing w:after="0" w:line="240" w:lineRule="auto"/>
              <w:jc w:val="both"/>
            </w:pPr>
            <w:r>
              <w:t>Month</w:t>
            </w:r>
          </w:p>
        </w:tc>
        <w:tc>
          <w:tcPr>
            <w:tcW w:w="2670" w:type="dxa"/>
          </w:tcPr>
          <w:p w14:paraId="7A6C5AE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1st Week</w:t>
            </w:r>
          </w:p>
        </w:tc>
        <w:tc>
          <w:tcPr>
            <w:tcW w:w="2775" w:type="dxa"/>
          </w:tcPr>
          <w:p w14:paraId="05E927E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2nd Week</w:t>
            </w:r>
          </w:p>
        </w:tc>
        <w:tc>
          <w:tcPr>
            <w:tcW w:w="1890" w:type="dxa"/>
          </w:tcPr>
          <w:p w14:paraId="4EA98E8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3rd Week</w:t>
            </w:r>
          </w:p>
        </w:tc>
        <w:tc>
          <w:tcPr>
            <w:tcW w:w="2012" w:type="dxa"/>
          </w:tcPr>
          <w:p w14:paraId="0AE5D91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4th Week</w:t>
            </w:r>
          </w:p>
        </w:tc>
        <w:tc>
          <w:tcPr>
            <w:tcW w:w="2369" w:type="dxa"/>
          </w:tcPr>
          <w:p w14:paraId="7F0402F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Week</w:t>
            </w:r>
          </w:p>
        </w:tc>
      </w:tr>
      <w:tr w14:paraId="06E5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Align w:val="center"/>
          </w:tcPr>
          <w:p w14:paraId="1B1CA2D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1</w:t>
            </w:r>
          </w:p>
        </w:tc>
        <w:tc>
          <w:tcPr>
            <w:tcW w:w="2670" w:type="dxa"/>
          </w:tcPr>
          <w:p w14:paraId="488A9986">
            <w:pPr>
              <w:spacing w:after="0" w:line="240" w:lineRule="auto"/>
              <w:jc w:val="both"/>
            </w:pPr>
            <w:r>
              <w:t>Definition and applications of Artificial Intelligence</w:t>
            </w:r>
          </w:p>
        </w:tc>
        <w:tc>
          <w:tcPr>
            <w:tcW w:w="2775" w:type="dxa"/>
          </w:tcPr>
          <w:p w14:paraId="5270E64F">
            <w:r>
              <w:t>Problem solving: Defining problem as State space search</w:t>
            </w:r>
          </w:p>
        </w:tc>
        <w:tc>
          <w:tcPr>
            <w:tcW w:w="1890" w:type="dxa"/>
          </w:tcPr>
          <w:p w14:paraId="445D40DB">
            <w:pPr>
              <w:rPr>
                <w:bCs/>
                <w:color w:val="000000"/>
                <w:szCs w:val="24"/>
              </w:rPr>
            </w:pPr>
            <w:r>
              <w:t>Production systems, Problem characteristics</w:t>
            </w:r>
          </w:p>
        </w:tc>
        <w:tc>
          <w:tcPr>
            <w:tcW w:w="2012" w:type="dxa"/>
          </w:tcPr>
          <w:p w14:paraId="542E98E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t>Search techniques: Brute force and Heuristic search and their different searching techniques.</w:t>
            </w:r>
          </w:p>
        </w:tc>
        <w:tc>
          <w:tcPr>
            <w:tcW w:w="2369" w:type="dxa"/>
          </w:tcPr>
          <w:p w14:paraId="035DD11F">
            <w:pPr>
              <w:spacing w:after="0" w:line="24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t>Knowledge representation: Types of knowledge, Inference rule, Knowledge Representation</w:t>
            </w:r>
          </w:p>
        </w:tc>
      </w:tr>
      <w:tr w14:paraId="421A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Align w:val="center"/>
          </w:tcPr>
          <w:p w14:paraId="0D30C6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2</w:t>
            </w:r>
          </w:p>
        </w:tc>
        <w:tc>
          <w:tcPr>
            <w:tcW w:w="2670" w:type="dxa"/>
          </w:tcPr>
          <w:p w14:paraId="27D759E7">
            <w:pPr>
              <w:rPr>
                <w:bCs/>
                <w:color w:val="000000"/>
                <w:szCs w:val="24"/>
              </w:rPr>
            </w:pPr>
            <w:r>
              <w:t>Knowledge Representation: Logic based Knowledge representation, Rule based knowledge representation;</w:t>
            </w:r>
          </w:p>
        </w:tc>
        <w:tc>
          <w:tcPr>
            <w:tcW w:w="2775" w:type="dxa"/>
          </w:tcPr>
          <w:p w14:paraId="7006EF9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t>Non-Monotonic reasoning, Knowledge representation based on probability and uncertainty;</w:t>
            </w:r>
          </w:p>
        </w:tc>
        <w:tc>
          <w:tcPr>
            <w:tcW w:w="1890" w:type="dxa"/>
          </w:tcPr>
          <w:p w14:paraId="5FC64BD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t>Knowledge representation schemes: Formal logic, Inference Engine,</w:t>
            </w:r>
          </w:p>
        </w:tc>
        <w:tc>
          <w:tcPr>
            <w:tcW w:w="2012" w:type="dxa"/>
          </w:tcPr>
          <w:p w14:paraId="75E8EAC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t>Semantic net, Frame, Scripts.</w:t>
            </w:r>
          </w:p>
        </w:tc>
        <w:tc>
          <w:tcPr>
            <w:tcW w:w="2369" w:type="dxa"/>
          </w:tcPr>
          <w:p w14:paraId="37E7B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t>Definition, Role of Knowledge in expert system,</w:t>
            </w:r>
          </w:p>
        </w:tc>
      </w:tr>
      <w:tr w14:paraId="2FE82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25" w:type="dxa"/>
            <w:vAlign w:val="center"/>
          </w:tcPr>
          <w:p w14:paraId="601731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3</w:t>
            </w:r>
          </w:p>
        </w:tc>
        <w:tc>
          <w:tcPr>
            <w:tcW w:w="2670" w:type="dxa"/>
          </w:tcPr>
          <w:p w14:paraId="2AE7259C">
            <w:pPr>
              <w:rPr>
                <w:b/>
                <w:color w:val="000000"/>
                <w:szCs w:val="24"/>
              </w:rPr>
            </w:pPr>
            <w:r>
              <w:t>Architecture of Expert system.</w:t>
            </w:r>
          </w:p>
        </w:tc>
        <w:tc>
          <w:tcPr>
            <w:tcW w:w="2775" w:type="dxa"/>
          </w:tcPr>
          <w:p w14:paraId="7252CC5A">
            <w:pPr>
              <w:rPr>
                <w:bCs/>
                <w:color w:val="000000"/>
                <w:szCs w:val="24"/>
              </w:rPr>
            </w:pPr>
            <w:r>
              <w:t>Problem selection, Prototype construction</w:t>
            </w:r>
          </w:p>
        </w:tc>
        <w:tc>
          <w:tcPr>
            <w:tcW w:w="1890" w:type="dxa"/>
          </w:tcPr>
          <w:p w14:paraId="5F1463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t>Formalization, Implementation, Evaluation,  Knowledge acquisition</w:t>
            </w:r>
          </w:p>
        </w:tc>
        <w:tc>
          <w:tcPr>
            <w:tcW w:w="2012" w:type="dxa"/>
          </w:tcPr>
          <w:p w14:paraId="7F0DBF81">
            <w:pPr>
              <w:rPr>
                <w:b/>
                <w:color w:val="000000"/>
                <w:szCs w:val="24"/>
              </w:rPr>
            </w:pPr>
            <w:r>
              <w:t>Knowledge engineer, Cognitive behavior, Acquisition techniques.</w:t>
            </w:r>
          </w:p>
        </w:tc>
        <w:tc>
          <w:tcPr>
            <w:tcW w:w="2369" w:type="dxa"/>
          </w:tcPr>
          <w:p w14:paraId="24B69B2D">
            <w:pPr>
              <w:spacing w:after="0" w:line="24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t>Perception: Sensing, Speech recognition, Vision, Action</w:t>
            </w:r>
          </w:p>
        </w:tc>
      </w:tr>
      <w:tr w14:paraId="0B84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Align w:val="center"/>
          </w:tcPr>
          <w:p w14:paraId="4C2023A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 4</w:t>
            </w:r>
          </w:p>
        </w:tc>
        <w:tc>
          <w:tcPr>
            <w:tcW w:w="2670" w:type="dxa"/>
          </w:tcPr>
          <w:p w14:paraId="2876CE70">
            <w:r>
              <w:t>Learning, Planning and Understanding: Learning and its different types, Planning, understanding.</w:t>
            </w:r>
          </w:p>
        </w:tc>
        <w:tc>
          <w:tcPr>
            <w:tcW w:w="2775" w:type="dxa"/>
          </w:tcPr>
          <w:p w14:paraId="16C14E33">
            <w:pPr>
              <w:rPr>
                <w:color w:val="000000"/>
              </w:rPr>
            </w:pPr>
            <w:r>
              <w:t xml:space="preserve">Neural Networks: Introduction, Comparison of artificial neural networks with biological neural </w:t>
            </w:r>
          </w:p>
        </w:tc>
        <w:tc>
          <w:tcPr>
            <w:tcW w:w="1890" w:type="dxa"/>
          </w:tcPr>
          <w:p w14:paraId="7A61A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Learning in neural networks, Perceptions,</w:t>
            </w:r>
          </w:p>
        </w:tc>
        <w:tc>
          <w:tcPr>
            <w:tcW w:w="2012" w:type="dxa"/>
          </w:tcPr>
          <w:p w14:paraId="3F9584F7">
            <w:pPr>
              <w:spacing w:after="0" w:line="240" w:lineRule="auto"/>
              <w:jc w:val="both"/>
            </w:pPr>
            <w:r>
              <w:t>Back propagation networks, application of neural networks</w:t>
            </w:r>
          </w:p>
        </w:tc>
        <w:tc>
          <w:tcPr>
            <w:tcW w:w="2369" w:type="dxa"/>
          </w:tcPr>
          <w:p w14:paraId="142A6684">
            <w:pPr>
              <w:spacing w:after="0" w:line="24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t>Fuzzy logic: Definition, Difference between Boolean and Fuzzy logic</w:t>
            </w:r>
          </w:p>
        </w:tc>
      </w:tr>
    </w:tbl>
    <w:p w14:paraId="6FAE7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</w:p>
    <w:p w14:paraId="53039B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0"/>
        <w:ind w:left="20"/>
        <w:textAlignment w:val="auto"/>
      </w:pPr>
      <w:r>
        <w:rPr>
          <w:szCs w:val="16"/>
        </w:rPr>
        <w:tab/>
      </w:r>
    </w:p>
    <w:p w14:paraId="1B7AFF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PLAN 2025-26 (ODD SEMESTER)</w:t>
      </w:r>
    </w:p>
    <w:p w14:paraId="58A28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(AUG 2025 to DEC 2025)</w:t>
      </w:r>
    </w:p>
    <w:p w14:paraId="7C988B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 :-</w:t>
      </w:r>
      <w:r>
        <w:rPr>
          <w:rFonts w:hint="default" w:ascii="Times New Roman" w:hAnsi="Times New Roman" w:cs="Times New Roman"/>
          <w:b/>
          <w:lang w:val="en-US"/>
        </w:rPr>
        <w:t>Dr. Poonam</w:t>
      </w:r>
      <w:r>
        <w:rPr>
          <w:rFonts w:ascii="Times New Roman" w:hAnsi="Times New Roman" w:cs="Times New Roman"/>
          <w:b/>
        </w:rPr>
        <w:t xml:space="preserve">            Department:-     Computer Science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Class:-  M.Sc. CS  III Sem                             </w:t>
      </w:r>
    </w:p>
    <w:p w14:paraId="6D3F0E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 Design And Analysis of Algorithm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231"/>
        <w:gridCol w:w="2321"/>
        <w:gridCol w:w="3349"/>
        <w:gridCol w:w="2022"/>
        <w:gridCol w:w="2022"/>
      </w:tblGrid>
      <w:tr w14:paraId="07FE3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</w:tcPr>
          <w:p w14:paraId="2715B3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0" w:type="auto"/>
          </w:tcPr>
          <w:p w14:paraId="0689F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1st Week</w:t>
            </w:r>
          </w:p>
        </w:tc>
        <w:tc>
          <w:tcPr>
            <w:tcW w:w="0" w:type="auto"/>
          </w:tcPr>
          <w:p w14:paraId="7598BD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2nd Week</w:t>
            </w:r>
          </w:p>
        </w:tc>
        <w:tc>
          <w:tcPr>
            <w:tcW w:w="0" w:type="auto"/>
          </w:tcPr>
          <w:p w14:paraId="7FAD70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3rd Week</w:t>
            </w:r>
          </w:p>
          <w:p w14:paraId="3BC62A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5946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4th Week</w:t>
            </w:r>
          </w:p>
        </w:tc>
        <w:tc>
          <w:tcPr>
            <w:tcW w:w="0" w:type="auto"/>
          </w:tcPr>
          <w:p w14:paraId="480183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5th Week</w:t>
            </w:r>
          </w:p>
          <w:p w14:paraId="7D141F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0BEE0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</w:tcPr>
          <w:p w14:paraId="245F4E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0" w:type="auto"/>
          </w:tcPr>
          <w:p w14:paraId="775CD6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 and Space Complexity</w:t>
            </w:r>
          </w:p>
        </w:tc>
        <w:tc>
          <w:tcPr>
            <w:tcW w:w="0" w:type="auto"/>
          </w:tcPr>
          <w:p w14:paraId="3F9D89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Recurrence Relations</w:t>
            </w:r>
          </w:p>
        </w:tc>
        <w:tc>
          <w:tcPr>
            <w:tcW w:w="0" w:type="auto"/>
          </w:tcPr>
          <w:p w14:paraId="19A532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Recurrence Relation</w:t>
            </w:r>
          </w:p>
        </w:tc>
        <w:tc>
          <w:tcPr>
            <w:tcW w:w="0" w:type="auto"/>
          </w:tcPr>
          <w:p w14:paraId="719DDB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Asymptotic Notation</w:t>
            </w:r>
          </w:p>
        </w:tc>
        <w:tc>
          <w:tcPr>
            <w:tcW w:w="0" w:type="auto"/>
          </w:tcPr>
          <w:p w14:paraId="4FF1D7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Asymptotic Notation</w:t>
            </w:r>
          </w:p>
        </w:tc>
      </w:tr>
      <w:tr w14:paraId="73553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</w:tcPr>
          <w:p w14:paraId="3F9C4D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0" w:type="auto"/>
          </w:tcPr>
          <w:p w14:paraId="6A6565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General Methods</w:t>
            </w:r>
          </w:p>
        </w:tc>
        <w:tc>
          <w:tcPr>
            <w:tcW w:w="0" w:type="auto"/>
          </w:tcPr>
          <w:p w14:paraId="4EF747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Binary search and Quick Sort</w:t>
            </w:r>
          </w:p>
        </w:tc>
        <w:tc>
          <w:tcPr>
            <w:tcW w:w="0" w:type="auto"/>
          </w:tcPr>
          <w:p w14:paraId="7F7BAD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Merge Sort And Strassen’s Matrix Multiplication</w:t>
            </w:r>
          </w:p>
        </w:tc>
        <w:tc>
          <w:tcPr>
            <w:tcW w:w="0" w:type="auto"/>
          </w:tcPr>
          <w:p w14:paraId="1B2611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Greedy Techniques</w:t>
            </w:r>
          </w:p>
        </w:tc>
        <w:tc>
          <w:tcPr>
            <w:tcW w:w="0" w:type="auto"/>
          </w:tcPr>
          <w:p w14:paraId="1E6DBF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Greedy Techniques</w:t>
            </w:r>
          </w:p>
        </w:tc>
      </w:tr>
      <w:tr w14:paraId="3FCBC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</w:tcPr>
          <w:p w14:paraId="283AF5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0" w:type="auto"/>
          </w:tcPr>
          <w:p w14:paraId="78FB75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Greedy Techniques </w:t>
            </w:r>
          </w:p>
        </w:tc>
        <w:tc>
          <w:tcPr>
            <w:tcW w:w="0" w:type="auto"/>
          </w:tcPr>
          <w:p w14:paraId="61E7D3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Graphs</w:t>
            </w:r>
          </w:p>
        </w:tc>
        <w:tc>
          <w:tcPr>
            <w:tcW w:w="0" w:type="auto"/>
          </w:tcPr>
          <w:p w14:paraId="15A8A2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Graphs</w:t>
            </w:r>
          </w:p>
        </w:tc>
        <w:tc>
          <w:tcPr>
            <w:tcW w:w="0" w:type="auto"/>
          </w:tcPr>
          <w:p w14:paraId="017A3D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Dynamic Programming</w:t>
            </w:r>
          </w:p>
        </w:tc>
        <w:tc>
          <w:tcPr>
            <w:tcW w:w="0" w:type="auto"/>
          </w:tcPr>
          <w:p w14:paraId="49A0FB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Dynamic Programming</w:t>
            </w:r>
          </w:p>
        </w:tc>
      </w:tr>
      <w:tr w14:paraId="5DDC8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</w:tcPr>
          <w:p w14:paraId="080156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0" w:type="auto"/>
          </w:tcPr>
          <w:p w14:paraId="366848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Backtracking Concepts</w:t>
            </w:r>
          </w:p>
        </w:tc>
        <w:tc>
          <w:tcPr>
            <w:tcW w:w="0" w:type="auto"/>
          </w:tcPr>
          <w:p w14:paraId="59A1F7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Backtracking Concepts</w:t>
            </w:r>
          </w:p>
        </w:tc>
        <w:tc>
          <w:tcPr>
            <w:tcW w:w="0" w:type="auto"/>
          </w:tcPr>
          <w:p w14:paraId="359E6B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DIWALI BREAK</w:t>
            </w:r>
          </w:p>
        </w:tc>
        <w:tc>
          <w:tcPr>
            <w:tcW w:w="0" w:type="auto"/>
          </w:tcPr>
          <w:p w14:paraId="1981FE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Least Cost Search</w:t>
            </w:r>
          </w:p>
        </w:tc>
        <w:tc>
          <w:tcPr>
            <w:tcW w:w="0" w:type="auto"/>
          </w:tcPr>
          <w:p w14:paraId="2B00EE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Branch and Bound</w:t>
            </w:r>
          </w:p>
        </w:tc>
      </w:tr>
      <w:tr w14:paraId="71DA3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0" w:type="auto"/>
          </w:tcPr>
          <w:p w14:paraId="70F918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0" w:type="auto"/>
          </w:tcPr>
          <w:p w14:paraId="1F1D3F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Branch and Bound</w:t>
            </w:r>
          </w:p>
        </w:tc>
        <w:tc>
          <w:tcPr>
            <w:tcW w:w="0" w:type="auto"/>
          </w:tcPr>
          <w:p w14:paraId="402B76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NP hard problems</w:t>
            </w:r>
          </w:p>
        </w:tc>
        <w:tc>
          <w:tcPr>
            <w:tcW w:w="0" w:type="auto"/>
          </w:tcPr>
          <w:p w14:paraId="5E6F72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NP complete Problems</w:t>
            </w:r>
          </w:p>
        </w:tc>
        <w:tc>
          <w:tcPr>
            <w:tcW w:w="0" w:type="auto"/>
          </w:tcPr>
          <w:p w14:paraId="7487DD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Presentations</w:t>
            </w:r>
          </w:p>
        </w:tc>
        <w:tc>
          <w:tcPr>
            <w:tcW w:w="0" w:type="auto"/>
          </w:tcPr>
          <w:p w14:paraId="1B4A861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50813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REVISION</w:t>
            </w:r>
          </w:p>
        </w:tc>
      </w:tr>
    </w:tbl>
    <w:p w14:paraId="6B174991"/>
    <w:p w14:paraId="427B0515"/>
    <w:p w14:paraId="13E53249">
      <w:pPr>
        <w:tabs>
          <w:tab w:val="left" w:pos="4753"/>
        </w:tabs>
        <w:spacing w:before="80" w:after="49"/>
        <w:ind w:left="432"/>
        <w:rPr>
          <w:b/>
          <w:sz w:val="21"/>
          <w:szCs w:val="20"/>
        </w:rPr>
      </w:pPr>
    </w:p>
    <w:p w14:paraId="0CDFD9EA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TEACHING PLAN 202</w:t>
      </w:r>
      <w:r>
        <w:rPr>
          <w:rFonts w:hint="default"/>
          <w:b/>
          <w:sz w:val="22"/>
          <w:szCs w:val="28"/>
          <w:lang w:val="en-US"/>
        </w:rPr>
        <w:t>5</w:t>
      </w:r>
      <w:r>
        <w:rPr>
          <w:b/>
          <w:sz w:val="22"/>
          <w:szCs w:val="28"/>
        </w:rPr>
        <w:t>-26 (ODD SEMESTER)</w:t>
      </w:r>
    </w:p>
    <w:p w14:paraId="2910E316">
      <w:pPr>
        <w:tabs>
          <w:tab w:val="left" w:pos="4753"/>
        </w:tabs>
        <w:spacing w:before="80" w:after="49"/>
        <w:ind w:left="432"/>
        <w:rPr>
          <w:b/>
          <w:sz w:val="21"/>
          <w:szCs w:val="20"/>
        </w:rPr>
      </w:pPr>
    </w:p>
    <w:p w14:paraId="10D8D488">
      <w:pPr>
        <w:tabs>
          <w:tab w:val="left" w:pos="4753"/>
        </w:tabs>
        <w:spacing w:before="80" w:after="49"/>
        <w:ind w:left="432"/>
      </w:pPr>
      <w:r>
        <w:rPr>
          <w:b/>
          <w:sz w:val="21"/>
          <w:szCs w:val="20"/>
        </w:rPr>
        <w:t>Name</w:t>
      </w:r>
      <w:r>
        <w:rPr>
          <w:b/>
          <w:spacing w:val="-2"/>
          <w:sz w:val="21"/>
          <w:szCs w:val="20"/>
        </w:rPr>
        <w:t xml:space="preserve"> </w:t>
      </w:r>
      <w:r>
        <w:rPr>
          <w:b/>
          <w:sz w:val="21"/>
          <w:szCs w:val="20"/>
        </w:rPr>
        <w:t>:-</w:t>
      </w:r>
      <w:r>
        <w:rPr>
          <w:rFonts w:hint="default"/>
          <w:b/>
          <w:sz w:val="21"/>
          <w:szCs w:val="20"/>
          <w:lang w:val="en-US"/>
        </w:rPr>
        <w:t xml:space="preserve">Dr. Poonam  </w:t>
      </w:r>
      <w:r>
        <w:rPr>
          <w:b/>
          <w:spacing w:val="-1"/>
          <w:sz w:val="21"/>
          <w:szCs w:val="20"/>
        </w:rPr>
        <w:t xml:space="preserve">                                     </w:t>
      </w:r>
      <w:r>
        <w:rPr>
          <w:rFonts w:hint="default"/>
          <w:b/>
          <w:spacing w:val="-1"/>
          <w:sz w:val="21"/>
          <w:szCs w:val="20"/>
          <w:lang w:val="en-US"/>
        </w:rPr>
        <w:t xml:space="preserve"> </w:t>
      </w:r>
      <w:r>
        <w:rPr>
          <w:b/>
          <w:spacing w:val="-1"/>
          <w:sz w:val="21"/>
          <w:szCs w:val="20"/>
        </w:rPr>
        <w:t xml:space="preserve">     </w:t>
      </w:r>
      <w:r>
        <w:rPr>
          <w:b/>
          <w:sz w:val="21"/>
          <w:szCs w:val="20"/>
        </w:rPr>
        <w:t>Computer</w:t>
      </w:r>
      <w:r>
        <w:rPr>
          <w:b/>
          <w:spacing w:val="-6"/>
          <w:sz w:val="21"/>
          <w:szCs w:val="20"/>
        </w:rPr>
        <w:t xml:space="preserve"> </w:t>
      </w:r>
      <w:r>
        <w:rPr>
          <w:b/>
          <w:spacing w:val="-2"/>
          <w:sz w:val="21"/>
          <w:szCs w:val="20"/>
        </w:rPr>
        <w:t>Department</w:t>
      </w:r>
      <w:r>
        <w:rPr>
          <w:b/>
          <w:sz w:val="21"/>
          <w:szCs w:val="20"/>
        </w:rPr>
        <w:tab/>
      </w:r>
      <w:r>
        <w:rPr>
          <w:b/>
          <w:sz w:val="21"/>
          <w:szCs w:val="20"/>
        </w:rPr>
        <w:t xml:space="preserve">                 </w:t>
      </w:r>
      <w:r>
        <w:rPr>
          <w:rFonts w:hint="default"/>
          <w:b/>
          <w:sz w:val="21"/>
          <w:szCs w:val="20"/>
          <w:lang w:val="en-US"/>
        </w:rPr>
        <w:t xml:space="preserve">        </w:t>
      </w:r>
      <w:r>
        <w:rPr>
          <w:b/>
          <w:sz w:val="21"/>
          <w:szCs w:val="20"/>
        </w:rPr>
        <w:t xml:space="preserve">   Sub:-</w:t>
      </w:r>
      <w:r>
        <w:rPr>
          <w:sz w:val="21"/>
          <w:szCs w:val="20"/>
        </w:rPr>
        <w:t>BCA</w:t>
      </w:r>
      <w:r>
        <w:rPr>
          <w:spacing w:val="-5"/>
          <w:sz w:val="21"/>
          <w:szCs w:val="20"/>
        </w:rPr>
        <w:t xml:space="preserve"> </w:t>
      </w:r>
      <w:r>
        <w:rPr>
          <w:sz w:val="21"/>
          <w:szCs w:val="20"/>
        </w:rPr>
        <w:t>– :</w:t>
      </w:r>
      <w:r>
        <w:rPr>
          <w:spacing w:val="-4"/>
          <w:sz w:val="21"/>
          <w:szCs w:val="20"/>
        </w:rPr>
        <w:t xml:space="preserve"> </w:t>
      </w:r>
      <w:r>
        <w:rPr>
          <w:sz w:val="21"/>
          <w:szCs w:val="20"/>
        </w:rPr>
        <w:t>Operating System</w:t>
      </w:r>
      <w:r>
        <w:rPr>
          <w:spacing w:val="55"/>
          <w:sz w:val="21"/>
          <w:szCs w:val="20"/>
        </w:rPr>
        <w:t xml:space="preserve"> </w:t>
      </w:r>
      <w:r>
        <w:rPr>
          <w:sz w:val="21"/>
          <w:szCs w:val="20"/>
        </w:rPr>
        <w:t>(BCA</w:t>
      </w:r>
      <w:r>
        <w:rPr>
          <w:spacing w:val="-6"/>
          <w:sz w:val="21"/>
          <w:szCs w:val="20"/>
        </w:rPr>
        <w:t xml:space="preserve"> </w:t>
      </w:r>
      <w:r>
        <w:rPr>
          <w:sz w:val="21"/>
          <w:szCs w:val="20"/>
        </w:rPr>
        <w:t>IInd</w:t>
      </w:r>
      <w:r>
        <w:rPr>
          <w:spacing w:val="5"/>
          <w:sz w:val="21"/>
          <w:szCs w:val="20"/>
        </w:rPr>
        <w:t xml:space="preserve"> </w:t>
      </w:r>
      <w:r>
        <w:rPr>
          <w:spacing w:val="-2"/>
          <w:sz w:val="21"/>
          <w:szCs w:val="20"/>
        </w:rPr>
        <w:t>Year)</w:t>
      </w:r>
    </w:p>
    <w:tbl>
      <w:tblPr>
        <w:tblStyle w:val="3"/>
        <w:tblpPr w:leftFromText="180" w:rightFromText="180" w:vertAnchor="text" w:horzAnchor="page" w:tblpX="626" w:tblpY="3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843"/>
        <w:gridCol w:w="2843"/>
        <w:gridCol w:w="2670"/>
        <w:gridCol w:w="2493"/>
        <w:gridCol w:w="2656"/>
      </w:tblGrid>
      <w:tr w14:paraId="0EFD6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00" w:type="dxa"/>
          </w:tcPr>
          <w:p w14:paraId="5934D103">
            <w:pPr>
              <w:pStyle w:val="6"/>
              <w:spacing w:line="273" w:lineRule="exact"/>
              <w:ind w:left="17" w:right="4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Month</w:t>
            </w:r>
          </w:p>
        </w:tc>
        <w:tc>
          <w:tcPr>
            <w:tcW w:w="2843" w:type="dxa"/>
          </w:tcPr>
          <w:p w14:paraId="11C568DF">
            <w:pPr>
              <w:pStyle w:val="6"/>
              <w:spacing w:line="273" w:lineRule="exact"/>
              <w:ind w:left="950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1st</w:t>
            </w:r>
            <w:r>
              <w:rPr>
                <w:b/>
                <w:spacing w:val="-2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sz w:val="21"/>
                <w:szCs w:val="20"/>
              </w:rPr>
              <w:t>Week</w:t>
            </w:r>
          </w:p>
        </w:tc>
        <w:tc>
          <w:tcPr>
            <w:tcW w:w="2843" w:type="dxa"/>
          </w:tcPr>
          <w:p w14:paraId="764B5B55">
            <w:pPr>
              <w:pStyle w:val="6"/>
              <w:spacing w:line="273" w:lineRule="exact"/>
              <w:ind w:left="901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2nd</w:t>
            </w:r>
            <w:r>
              <w:rPr>
                <w:b/>
                <w:spacing w:val="2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sz w:val="21"/>
                <w:szCs w:val="20"/>
              </w:rPr>
              <w:t>Week</w:t>
            </w:r>
          </w:p>
        </w:tc>
        <w:tc>
          <w:tcPr>
            <w:tcW w:w="2670" w:type="dxa"/>
          </w:tcPr>
          <w:p w14:paraId="42386981">
            <w:pPr>
              <w:pStyle w:val="6"/>
              <w:spacing w:line="273" w:lineRule="exact"/>
              <w:ind w:left="828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3rd</w:t>
            </w:r>
            <w:r>
              <w:rPr>
                <w:b/>
                <w:spacing w:val="-6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sz w:val="21"/>
                <w:szCs w:val="20"/>
              </w:rPr>
              <w:t>Week</w:t>
            </w:r>
          </w:p>
        </w:tc>
        <w:tc>
          <w:tcPr>
            <w:tcW w:w="2493" w:type="dxa"/>
          </w:tcPr>
          <w:p w14:paraId="53082279">
            <w:pPr>
              <w:pStyle w:val="6"/>
              <w:spacing w:line="273" w:lineRule="exact"/>
              <w:ind w:left="756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4th</w:t>
            </w:r>
            <w:r>
              <w:rPr>
                <w:b/>
                <w:spacing w:val="3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sz w:val="21"/>
                <w:szCs w:val="20"/>
              </w:rPr>
              <w:t>Week</w:t>
            </w:r>
          </w:p>
        </w:tc>
        <w:tc>
          <w:tcPr>
            <w:tcW w:w="2656" w:type="dxa"/>
          </w:tcPr>
          <w:p w14:paraId="3073800F">
            <w:pPr>
              <w:pStyle w:val="6"/>
              <w:tabs>
                <w:tab w:val="left" w:pos="2420"/>
              </w:tabs>
              <w:spacing w:line="273" w:lineRule="exact"/>
              <w:ind w:left="832" w:right="224" w:rightChars="102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5th</w:t>
            </w:r>
            <w:r>
              <w:rPr>
                <w:b/>
                <w:spacing w:val="3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sz w:val="21"/>
                <w:szCs w:val="20"/>
              </w:rPr>
              <w:t>Week</w:t>
            </w:r>
          </w:p>
        </w:tc>
      </w:tr>
      <w:tr w14:paraId="4FA7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700" w:type="dxa"/>
          </w:tcPr>
          <w:p w14:paraId="753FEB74">
            <w:pPr>
              <w:pStyle w:val="6"/>
              <w:rPr>
                <w:sz w:val="21"/>
                <w:szCs w:val="20"/>
              </w:rPr>
            </w:pPr>
          </w:p>
          <w:p w14:paraId="597F1856">
            <w:pPr>
              <w:pStyle w:val="6"/>
              <w:spacing w:before="59"/>
              <w:rPr>
                <w:sz w:val="21"/>
                <w:szCs w:val="20"/>
              </w:rPr>
            </w:pPr>
          </w:p>
          <w:p w14:paraId="0D8FB9BB">
            <w:pPr>
              <w:pStyle w:val="6"/>
              <w:ind w:left="17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JULY</w:t>
            </w:r>
          </w:p>
        </w:tc>
        <w:tc>
          <w:tcPr>
            <w:tcW w:w="2843" w:type="dxa"/>
          </w:tcPr>
          <w:p w14:paraId="173DB9AD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AA27B07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3BEC8632">
            <w:pPr>
              <w:pStyle w:val="6"/>
              <w:ind w:left="108" w:right="17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Introduction to Operating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System,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its need and operating System services</w:t>
            </w:r>
          </w:p>
        </w:tc>
        <w:tc>
          <w:tcPr>
            <w:tcW w:w="2493" w:type="dxa"/>
          </w:tcPr>
          <w:p w14:paraId="79A5E762">
            <w:pPr>
              <w:pStyle w:val="6"/>
              <w:ind w:left="108" w:right="168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Early systems, Structures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-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Simple Batch, Multi </w:t>
            </w:r>
            <w:r>
              <w:rPr>
                <w:spacing w:val="-2"/>
                <w:sz w:val="21"/>
                <w:szCs w:val="20"/>
              </w:rPr>
              <w:t>programmed</w:t>
            </w:r>
          </w:p>
        </w:tc>
        <w:tc>
          <w:tcPr>
            <w:tcW w:w="2656" w:type="dxa"/>
          </w:tcPr>
          <w:p w14:paraId="04F4A666">
            <w:pPr>
              <w:pStyle w:val="6"/>
              <w:ind w:left="107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Types of Operating System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Timeshared, Personal Computer </w:t>
            </w:r>
            <w:r>
              <w:rPr>
                <w:spacing w:val="-2"/>
                <w:sz w:val="21"/>
                <w:szCs w:val="20"/>
              </w:rPr>
              <w:t>Revision</w:t>
            </w:r>
          </w:p>
        </w:tc>
      </w:tr>
      <w:tr w14:paraId="46A6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700" w:type="dxa"/>
          </w:tcPr>
          <w:p w14:paraId="522D5AEC">
            <w:pPr>
              <w:pStyle w:val="6"/>
              <w:spacing w:before="272"/>
              <w:rPr>
                <w:sz w:val="21"/>
                <w:szCs w:val="20"/>
              </w:rPr>
            </w:pPr>
          </w:p>
          <w:p w14:paraId="0392DFE6">
            <w:pPr>
              <w:pStyle w:val="6"/>
              <w:spacing w:before="1"/>
              <w:ind w:left="17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AUGUST</w:t>
            </w:r>
          </w:p>
        </w:tc>
        <w:tc>
          <w:tcPr>
            <w:tcW w:w="2843" w:type="dxa"/>
          </w:tcPr>
          <w:p w14:paraId="237ECFB5">
            <w:pPr>
              <w:pStyle w:val="6"/>
              <w:ind w:left="109" w:right="14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Types of Operating System : Parallel, Distributed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Systems,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Real- Time Systems</w:t>
            </w:r>
          </w:p>
        </w:tc>
        <w:tc>
          <w:tcPr>
            <w:tcW w:w="2843" w:type="dxa"/>
          </w:tcPr>
          <w:p w14:paraId="29DD82E6">
            <w:pPr>
              <w:pStyle w:val="6"/>
              <w:spacing w:line="237" w:lineRule="auto"/>
              <w:ind w:left="104" w:right="61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Process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Management: Process Concept</w:t>
            </w:r>
          </w:p>
        </w:tc>
        <w:tc>
          <w:tcPr>
            <w:tcW w:w="2670" w:type="dxa"/>
          </w:tcPr>
          <w:p w14:paraId="2B55867A">
            <w:pPr>
              <w:pStyle w:val="6"/>
              <w:ind w:left="108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Process Management: Operation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on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processes, Cooperating Processes</w:t>
            </w:r>
          </w:p>
        </w:tc>
        <w:tc>
          <w:tcPr>
            <w:tcW w:w="2493" w:type="dxa"/>
          </w:tcPr>
          <w:p w14:paraId="066B8AE4">
            <w:pPr>
              <w:pStyle w:val="6"/>
              <w:ind w:left="108" w:right="168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Process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Management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: Threads, and Inter- </w:t>
            </w:r>
            <w:r>
              <w:rPr>
                <w:spacing w:val="-2"/>
                <w:sz w:val="21"/>
                <w:szCs w:val="20"/>
              </w:rPr>
              <w:t>process Communication</w:t>
            </w:r>
          </w:p>
        </w:tc>
        <w:tc>
          <w:tcPr>
            <w:tcW w:w="2656" w:type="dxa"/>
          </w:tcPr>
          <w:p w14:paraId="3CF7DA6B">
            <w:pPr>
              <w:pStyle w:val="6"/>
              <w:ind w:left="107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CPU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Scheduling: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Basic concepts, Scheduling </w:t>
            </w:r>
            <w:r>
              <w:rPr>
                <w:spacing w:val="-2"/>
                <w:sz w:val="21"/>
                <w:szCs w:val="20"/>
              </w:rPr>
              <w:t>criteria</w:t>
            </w:r>
          </w:p>
          <w:p w14:paraId="13AE5C00">
            <w:pPr>
              <w:pStyle w:val="6"/>
              <w:spacing w:before="271"/>
              <w:ind w:left="107"/>
              <w:rPr>
                <w:sz w:val="15"/>
                <w:szCs w:val="20"/>
              </w:rPr>
            </w:pPr>
            <w:r>
              <w:rPr>
                <w:spacing w:val="-2"/>
                <w:sz w:val="15"/>
                <w:szCs w:val="20"/>
              </w:rPr>
              <w:t>REVISION</w:t>
            </w:r>
          </w:p>
        </w:tc>
      </w:tr>
      <w:tr w14:paraId="30666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700" w:type="dxa"/>
          </w:tcPr>
          <w:p w14:paraId="361AD884">
            <w:pPr>
              <w:pStyle w:val="6"/>
              <w:spacing w:before="1"/>
              <w:jc w:val="both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SEPTEMBER</w:t>
            </w:r>
          </w:p>
        </w:tc>
        <w:tc>
          <w:tcPr>
            <w:tcW w:w="2843" w:type="dxa"/>
          </w:tcPr>
          <w:p w14:paraId="67834ED2">
            <w:pPr>
              <w:pStyle w:val="6"/>
              <w:ind w:left="10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CPU Scheduling: Scheduling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algorithms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: FCFS, SJF</w:t>
            </w:r>
          </w:p>
        </w:tc>
        <w:tc>
          <w:tcPr>
            <w:tcW w:w="2843" w:type="dxa"/>
          </w:tcPr>
          <w:p w14:paraId="417EBA0A">
            <w:pPr>
              <w:pStyle w:val="6"/>
              <w:ind w:left="104" w:right="155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CPU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Scheduling: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Round Robin &amp; Queue </w:t>
            </w:r>
            <w:r>
              <w:rPr>
                <w:spacing w:val="-2"/>
                <w:sz w:val="21"/>
                <w:szCs w:val="20"/>
              </w:rPr>
              <w:t>Algorithms</w:t>
            </w:r>
          </w:p>
        </w:tc>
        <w:tc>
          <w:tcPr>
            <w:tcW w:w="2670" w:type="dxa"/>
          </w:tcPr>
          <w:p w14:paraId="2F5BD1AA">
            <w:pPr>
              <w:pStyle w:val="6"/>
              <w:ind w:left="108" w:right="17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Deadlocks: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Deadlock </w:t>
            </w:r>
            <w:r>
              <w:rPr>
                <w:spacing w:val="-2"/>
                <w:sz w:val="21"/>
                <w:szCs w:val="20"/>
              </w:rPr>
              <w:t xml:space="preserve">characterization, </w:t>
            </w:r>
            <w:r>
              <w:rPr>
                <w:sz w:val="21"/>
                <w:szCs w:val="20"/>
              </w:rPr>
              <w:t>Methods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for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handling </w:t>
            </w:r>
            <w:r>
              <w:rPr>
                <w:spacing w:val="-2"/>
                <w:sz w:val="21"/>
                <w:szCs w:val="20"/>
              </w:rPr>
              <w:t>deadlocks</w:t>
            </w:r>
          </w:p>
        </w:tc>
        <w:tc>
          <w:tcPr>
            <w:tcW w:w="2493" w:type="dxa"/>
          </w:tcPr>
          <w:p w14:paraId="3978D6CE">
            <w:pPr>
              <w:pStyle w:val="6"/>
              <w:spacing w:line="237" w:lineRule="auto"/>
              <w:ind w:left="108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Methods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for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handling </w:t>
            </w:r>
            <w:r>
              <w:rPr>
                <w:spacing w:val="-2"/>
                <w:sz w:val="21"/>
                <w:szCs w:val="20"/>
              </w:rPr>
              <w:t>deadlocks,</w:t>
            </w:r>
          </w:p>
          <w:p w14:paraId="11FB48FB">
            <w:pPr>
              <w:pStyle w:val="6"/>
              <w:ind w:left="108"/>
              <w:rPr>
                <w:sz w:val="21"/>
                <w:szCs w:val="20"/>
              </w:rPr>
            </w:pPr>
            <w:r>
              <w:rPr>
                <w:spacing w:val="-2"/>
                <w:sz w:val="21"/>
                <w:szCs w:val="20"/>
              </w:rPr>
              <w:t>Banker’sAlgorithm</w:t>
            </w:r>
          </w:p>
        </w:tc>
        <w:tc>
          <w:tcPr>
            <w:tcW w:w="2656" w:type="dxa"/>
          </w:tcPr>
          <w:p w14:paraId="42C1284F">
            <w:pPr>
              <w:pStyle w:val="6"/>
              <w:ind w:left="107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Memory Management: Logical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versus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Physical address space</w:t>
            </w:r>
          </w:p>
        </w:tc>
      </w:tr>
      <w:tr w14:paraId="612F7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700" w:type="dxa"/>
          </w:tcPr>
          <w:p w14:paraId="563AD4A9">
            <w:pPr>
              <w:pStyle w:val="6"/>
              <w:rPr>
                <w:sz w:val="21"/>
                <w:szCs w:val="20"/>
              </w:rPr>
            </w:pPr>
          </w:p>
          <w:p w14:paraId="232D3905">
            <w:pPr>
              <w:pStyle w:val="6"/>
              <w:spacing w:before="160"/>
              <w:rPr>
                <w:sz w:val="21"/>
                <w:szCs w:val="20"/>
              </w:rPr>
            </w:pPr>
          </w:p>
          <w:p w14:paraId="1DF30267">
            <w:pPr>
              <w:pStyle w:val="6"/>
              <w:ind w:left="17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OCTOBER</w:t>
            </w:r>
          </w:p>
        </w:tc>
        <w:tc>
          <w:tcPr>
            <w:tcW w:w="2843" w:type="dxa"/>
          </w:tcPr>
          <w:p w14:paraId="62F0B9DD">
            <w:pPr>
              <w:pStyle w:val="6"/>
              <w:ind w:left="109" w:right="516"/>
              <w:jc w:val="both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Memory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Management: Contiguous</w:t>
            </w:r>
            <w:r>
              <w:rPr>
                <w:spacing w:val="-6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allocation, </w:t>
            </w:r>
            <w:r>
              <w:rPr>
                <w:spacing w:val="-2"/>
                <w:sz w:val="21"/>
                <w:szCs w:val="20"/>
              </w:rPr>
              <w:t>Swapping</w:t>
            </w:r>
          </w:p>
        </w:tc>
        <w:tc>
          <w:tcPr>
            <w:tcW w:w="2843" w:type="dxa"/>
          </w:tcPr>
          <w:p w14:paraId="304A3156">
            <w:pPr>
              <w:pStyle w:val="6"/>
              <w:spacing w:line="242" w:lineRule="auto"/>
              <w:ind w:left="104" w:right="517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Memory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Management: Paging, Segmentation.</w:t>
            </w:r>
          </w:p>
        </w:tc>
        <w:tc>
          <w:tcPr>
            <w:tcW w:w="2670" w:type="dxa"/>
          </w:tcPr>
          <w:p w14:paraId="36CC5330">
            <w:pPr>
              <w:pStyle w:val="6"/>
              <w:ind w:left="108" w:right="17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Virtual Memory: Demand paging, Performance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of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demand </w:t>
            </w:r>
            <w:r>
              <w:rPr>
                <w:spacing w:val="-2"/>
                <w:sz w:val="21"/>
                <w:szCs w:val="20"/>
              </w:rPr>
              <w:t>paging</w:t>
            </w:r>
          </w:p>
        </w:tc>
        <w:tc>
          <w:tcPr>
            <w:tcW w:w="2493" w:type="dxa"/>
          </w:tcPr>
          <w:p w14:paraId="25AF9D42">
            <w:pPr>
              <w:pStyle w:val="6"/>
              <w:ind w:left="108" w:right="615"/>
              <w:jc w:val="both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Page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replacement, Page replacement </w:t>
            </w:r>
            <w:r>
              <w:rPr>
                <w:spacing w:val="-2"/>
                <w:sz w:val="21"/>
                <w:szCs w:val="20"/>
              </w:rPr>
              <w:t>algorithms</w:t>
            </w:r>
          </w:p>
        </w:tc>
        <w:tc>
          <w:tcPr>
            <w:tcW w:w="2656" w:type="dxa"/>
          </w:tcPr>
          <w:p w14:paraId="75EB9C40">
            <w:pPr>
              <w:pStyle w:val="6"/>
              <w:spacing w:line="268" w:lineRule="exact"/>
              <w:ind w:left="107"/>
              <w:rPr>
                <w:sz w:val="21"/>
                <w:szCs w:val="20"/>
              </w:rPr>
            </w:pPr>
            <w:r>
              <w:rPr>
                <w:spacing w:val="-2"/>
                <w:sz w:val="21"/>
                <w:szCs w:val="20"/>
              </w:rPr>
              <w:t>Revision</w:t>
            </w:r>
          </w:p>
        </w:tc>
      </w:tr>
      <w:tr w14:paraId="15A5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700" w:type="dxa"/>
          </w:tcPr>
          <w:p w14:paraId="7B9D60CA">
            <w:pPr>
              <w:pStyle w:val="6"/>
              <w:rPr>
                <w:sz w:val="21"/>
                <w:szCs w:val="20"/>
              </w:rPr>
            </w:pPr>
          </w:p>
          <w:p w14:paraId="4789B1E1">
            <w:pPr>
              <w:pStyle w:val="6"/>
              <w:spacing w:before="155"/>
              <w:rPr>
                <w:sz w:val="21"/>
                <w:szCs w:val="20"/>
              </w:rPr>
            </w:pPr>
          </w:p>
          <w:p w14:paraId="6D7B3CBB">
            <w:pPr>
              <w:pStyle w:val="6"/>
              <w:ind w:left="17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pacing w:val="-2"/>
                <w:sz w:val="21"/>
                <w:szCs w:val="20"/>
              </w:rPr>
              <w:t>NOVEMBER</w:t>
            </w:r>
          </w:p>
        </w:tc>
        <w:tc>
          <w:tcPr>
            <w:tcW w:w="2843" w:type="dxa"/>
          </w:tcPr>
          <w:p w14:paraId="7A78E5DE">
            <w:pPr>
              <w:pStyle w:val="6"/>
              <w:ind w:left="109" w:right="155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Thrashing, File management: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File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system Structure, Allocation methods: Contiguous allocation, Linked </w:t>
            </w:r>
            <w:r>
              <w:rPr>
                <w:spacing w:val="-2"/>
                <w:sz w:val="21"/>
                <w:szCs w:val="20"/>
              </w:rPr>
              <w:t>allocation</w:t>
            </w:r>
          </w:p>
        </w:tc>
        <w:tc>
          <w:tcPr>
            <w:tcW w:w="2843" w:type="dxa"/>
          </w:tcPr>
          <w:p w14:paraId="30C8B7F3">
            <w:pPr>
              <w:pStyle w:val="6"/>
              <w:ind w:left="104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Indexed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allocation,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Free space management: Bit vector, Linked List</w:t>
            </w:r>
          </w:p>
        </w:tc>
        <w:tc>
          <w:tcPr>
            <w:tcW w:w="2670" w:type="dxa"/>
          </w:tcPr>
          <w:p w14:paraId="6E61EBC8">
            <w:pPr>
              <w:pStyle w:val="6"/>
              <w:ind w:left="108" w:right="59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Grouping, Counting, Device Management: Disk structure, Disk scheduling: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FCFS,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SSTF</w:t>
            </w:r>
          </w:p>
        </w:tc>
        <w:tc>
          <w:tcPr>
            <w:tcW w:w="2493" w:type="dxa"/>
          </w:tcPr>
          <w:p w14:paraId="75662540">
            <w:pPr>
              <w:pStyle w:val="6"/>
              <w:spacing w:line="237" w:lineRule="auto"/>
              <w:ind w:left="108" w:right="616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LOOK,</w:t>
            </w:r>
            <w:r>
              <w:rPr>
                <w:spacing w:val="-15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>C-LOOK, SCAN, C-SCAN</w:t>
            </w:r>
          </w:p>
        </w:tc>
        <w:tc>
          <w:tcPr>
            <w:tcW w:w="2656" w:type="dxa"/>
          </w:tcPr>
          <w:p w14:paraId="46D46418">
            <w:pPr>
              <w:pStyle w:val="6"/>
              <w:spacing w:line="268" w:lineRule="exact"/>
              <w:ind w:left="107"/>
              <w:rPr>
                <w:sz w:val="21"/>
                <w:szCs w:val="20"/>
              </w:rPr>
            </w:pPr>
            <w:r>
              <w:rPr>
                <w:spacing w:val="-2"/>
                <w:sz w:val="21"/>
                <w:szCs w:val="20"/>
              </w:rPr>
              <w:t>Revision</w:t>
            </w:r>
          </w:p>
        </w:tc>
      </w:tr>
    </w:tbl>
    <w:p w14:paraId="0A990EBE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TEACHING PLAN 2025-26 (ODD SEMESTER)</w:t>
      </w:r>
    </w:p>
    <w:p w14:paraId="3648C988">
      <w:pPr>
        <w:jc w:val="center"/>
        <w:rPr>
          <w:b/>
        </w:rPr>
      </w:pPr>
    </w:p>
    <w:p w14:paraId="121DE2BA">
      <w:pPr>
        <w:rPr>
          <w:b/>
        </w:rPr>
      </w:pPr>
      <w:r>
        <w:rPr>
          <w:b/>
        </w:rPr>
        <w:t>Name  :-</w:t>
      </w:r>
      <w:r>
        <w:rPr>
          <w:rFonts w:hint="default"/>
          <w:b/>
          <w:lang w:val="en-US"/>
        </w:rPr>
        <w:t>Dr. Pooja Singh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Departmen:-Computer Department  </w:t>
      </w:r>
      <w:r>
        <w:rPr>
          <w:b/>
        </w:rPr>
        <w:tab/>
      </w:r>
      <w:r>
        <w:rPr>
          <w:b/>
        </w:rPr>
        <w:t>Sub:-  DATA BASE MANAGEMENT SYSTEM(BCA)</w:t>
      </w:r>
    </w:p>
    <w:tbl>
      <w:tblPr>
        <w:tblStyle w:val="5"/>
        <w:tblpPr w:leftFromText="180" w:rightFromText="180" w:vertAnchor="text" w:horzAnchor="page" w:tblpX="624" w:tblpY="94"/>
        <w:tblOverlap w:val="never"/>
        <w:tblW w:w="151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878"/>
        <w:gridCol w:w="2880"/>
        <w:gridCol w:w="2700"/>
        <w:gridCol w:w="2520"/>
        <w:gridCol w:w="2664"/>
      </w:tblGrid>
      <w:tr w14:paraId="1C92E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550" w:type="dxa"/>
          </w:tcPr>
          <w:p w14:paraId="52FC99C2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2878" w:type="dxa"/>
          </w:tcPr>
          <w:p w14:paraId="5635B102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1st Week</w:t>
            </w:r>
          </w:p>
        </w:tc>
        <w:tc>
          <w:tcPr>
            <w:tcW w:w="2880" w:type="dxa"/>
          </w:tcPr>
          <w:p w14:paraId="60F1B9AF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2nd Week</w:t>
            </w:r>
          </w:p>
        </w:tc>
        <w:tc>
          <w:tcPr>
            <w:tcW w:w="2700" w:type="dxa"/>
          </w:tcPr>
          <w:p w14:paraId="278A4F92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3rd Week</w:t>
            </w:r>
          </w:p>
        </w:tc>
        <w:tc>
          <w:tcPr>
            <w:tcW w:w="2520" w:type="dxa"/>
          </w:tcPr>
          <w:p w14:paraId="7444524F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4th Week</w:t>
            </w:r>
          </w:p>
        </w:tc>
        <w:tc>
          <w:tcPr>
            <w:tcW w:w="2664" w:type="dxa"/>
          </w:tcPr>
          <w:p w14:paraId="138BFBC6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5th Week</w:t>
            </w:r>
          </w:p>
        </w:tc>
      </w:tr>
      <w:tr w14:paraId="786BD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vAlign w:val="center"/>
          </w:tcPr>
          <w:p w14:paraId="4330CF72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</w:p>
          <w:p w14:paraId="0B031A4A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JULY</w:t>
            </w:r>
          </w:p>
        </w:tc>
        <w:tc>
          <w:tcPr>
            <w:tcW w:w="2878" w:type="dxa"/>
          </w:tcPr>
          <w:p w14:paraId="280AB86E">
            <w:pPr>
              <w:spacing w:line="240" w:lineRule="auto"/>
              <w:rPr>
                <w:sz w:val="15"/>
                <w:szCs w:val="15"/>
                <w:lang w:bidi="ar-SA"/>
              </w:rPr>
            </w:pPr>
          </w:p>
        </w:tc>
        <w:tc>
          <w:tcPr>
            <w:tcW w:w="2880" w:type="dxa"/>
          </w:tcPr>
          <w:p w14:paraId="6CEA32A6">
            <w:pPr>
              <w:spacing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</w:tcPr>
          <w:p w14:paraId="72CD6C7E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Basic Concepts – Data, Information, Records and files. </w:t>
            </w:r>
          </w:p>
          <w:p w14:paraId="2079E640">
            <w:pPr>
              <w:spacing w:line="240" w:lineRule="auto"/>
              <w:rPr>
                <w:sz w:val="15"/>
                <w:szCs w:val="15"/>
                <w:lang w:bidi="ar-SA"/>
              </w:rPr>
            </w:pPr>
          </w:p>
        </w:tc>
        <w:tc>
          <w:tcPr>
            <w:tcW w:w="2520" w:type="dxa"/>
          </w:tcPr>
          <w:p w14:paraId="2E781C57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Traditional file –based Systems-File</w:t>
            </w:r>
          </w:p>
          <w:p w14:paraId="185092B6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Based Approach-</w:t>
            </w:r>
          </w:p>
        </w:tc>
        <w:tc>
          <w:tcPr>
            <w:tcW w:w="2664" w:type="dxa"/>
          </w:tcPr>
          <w:p w14:paraId="3212A083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Limitations of File Based Approach</w:t>
            </w:r>
          </w:p>
          <w:p w14:paraId="493AECEB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15"/>
                <w:szCs w:val="15"/>
                <w:lang w:bidi="ar-SA"/>
              </w:rPr>
              <w:t>REVISION</w:t>
            </w:r>
          </w:p>
        </w:tc>
      </w:tr>
      <w:tr w14:paraId="178EC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550" w:type="dxa"/>
          </w:tcPr>
          <w:p w14:paraId="3F005E3C">
            <w:pPr>
              <w:spacing w:line="240" w:lineRule="auto"/>
              <w:rPr>
                <w:b/>
                <w:sz w:val="20"/>
                <w:szCs w:val="20"/>
                <w:lang w:bidi="ar-SA"/>
              </w:rPr>
            </w:pPr>
          </w:p>
          <w:p w14:paraId="32DF2138">
            <w:pPr>
              <w:spacing w:line="240" w:lineRule="auto"/>
              <w:rPr>
                <w:b/>
                <w:sz w:val="20"/>
                <w:szCs w:val="20"/>
                <w:lang w:bidi="ar-SA"/>
              </w:rPr>
            </w:pPr>
          </w:p>
          <w:p w14:paraId="6434113A">
            <w:pPr>
              <w:spacing w:line="240" w:lineRule="auto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 xml:space="preserve">  AUGUST</w:t>
            </w:r>
          </w:p>
        </w:tc>
        <w:tc>
          <w:tcPr>
            <w:tcW w:w="2878" w:type="dxa"/>
          </w:tcPr>
          <w:p w14:paraId="4E46BC3B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 Database Approach-Characteristics of</w:t>
            </w:r>
          </w:p>
          <w:p w14:paraId="0D62BC1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Database Approach,</w:t>
            </w:r>
          </w:p>
        </w:tc>
        <w:tc>
          <w:tcPr>
            <w:tcW w:w="2880" w:type="dxa"/>
          </w:tcPr>
          <w:p w14:paraId="6AE69933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advantages and disadvantages of database system, components of</w:t>
            </w:r>
          </w:p>
          <w:p w14:paraId="74BD1C05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database system</w:t>
            </w:r>
          </w:p>
        </w:tc>
        <w:tc>
          <w:tcPr>
            <w:tcW w:w="2700" w:type="dxa"/>
          </w:tcPr>
          <w:p w14:paraId="12EC3E4B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Database Management System (DBMS), Components of DBMS</w:t>
            </w:r>
          </w:p>
          <w:p w14:paraId="4EA8B68C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Environment, DBMS Functions and Components</w:t>
            </w:r>
          </w:p>
        </w:tc>
        <w:tc>
          <w:tcPr>
            <w:tcW w:w="2520" w:type="dxa"/>
          </w:tcPr>
          <w:p w14:paraId="2D3FE641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DBMS users, Advantages and</w:t>
            </w:r>
          </w:p>
          <w:p w14:paraId="2BF8718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Disadvantages of DBMS, DBMS languages</w:t>
            </w:r>
          </w:p>
          <w:p w14:paraId="37116E15">
            <w:pPr>
              <w:spacing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664" w:type="dxa"/>
          </w:tcPr>
          <w:p w14:paraId="3510D2B7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Roles in the Database Environment - Data and Database Administrator Database</w:t>
            </w:r>
          </w:p>
          <w:p w14:paraId="5685DB36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Designers, Applications Developers and Users</w:t>
            </w:r>
          </w:p>
        </w:tc>
      </w:tr>
      <w:tr w14:paraId="393F9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50" w:type="dxa"/>
            <w:vAlign w:val="center"/>
          </w:tcPr>
          <w:p w14:paraId="075435D3">
            <w:pPr>
              <w:spacing w:line="240" w:lineRule="auto"/>
              <w:jc w:val="both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SEPTEMBER</w:t>
            </w:r>
          </w:p>
        </w:tc>
        <w:tc>
          <w:tcPr>
            <w:tcW w:w="2878" w:type="dxa"/>
          </w:tcPr>
          <w:p w14:paraId="01AB7C23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Three Levels of Architecture, External, Conceptual and</w:t>
            </w:r>
          </w:p>
          <w:p w14:paraId="790E72B4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Internal Levels, Schemas, Mappings and Instances</w:t>
            </w:r>
          </w:p>
        </w:tc>
        <w:tc>
          <w:tcPr>
            <w:tcW w:w="2880" w:type="dxa"/>
          </w:tcPr>
          <w:p w14:paraId="4810C78C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Logical and Physical Data Independence, Classification of Database Management System, Centralized and Client Server architecture to</w:t>
            </w:r>
          </w:p>
          <w:p w14:paraId="746A2B0C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DBMS .</w:t>
            </w:r>
          </w:p>
        </w:tc>
        <w:tc>
          <w:tcPr>
            <w:tcW w:w="2700" w:type="dxa"/>
          </w:tcPr>
          <w:p w14:paraId="36F5778D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Records- based Data Models, Object-based Data Models, Physical Data</w:t>
            </w:r>
          </w:p>
          <w:p w14:paraId="076EA4F6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Models and Conceptual Modeling.</w:t>
            </w:r>
          </w:p>
          <w:p w14:paraId="02DA530B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Entity Types, Entity Sets, Attributes Relationship Types</w:t>
            </w:r>
          </w:p>
        </w:tc>
        <w:tc>
          <w:tcPr>
            <w:tcW w:w="2520" w:type="dxa"/>
          </w:tcPr>
          <w:p w14:paraId="394CEABD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 Relationship Instances and ER Diagrams, abstraction and integration ,Brief</w:t>
            </w:r>
          </w:p>
          <w:p w14:paraId="6F27BB06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History, </w:t>
            </w:r>
          </w:p>
        </w:tc>
        <w:tc>
          <w:tcPr>
            <w:tcW w:w="2664" w:type="dxa"/>
          </w:tcPr>
          <w:p w14:paraId="450AA111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Relational Model Terminology-Relational Data Structure, </w:t>
            </w:r>
          </w:p>
          <w:p w14:paraId="5C9B3AA0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Database Relations,</w:t>
            </w:r>
          </w:p>
          <w:p w14:paraId="0220052D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Properties of Relations, Keys,</w:t>
            </w:r>
          </w:p>
        </w:tc>
      </w:tr>
      <w:tr w14:paraId="330EB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0" w:type="dxa"/>
            <w:vAlign w:val="center"/>
          </w:tcPr>
          <w:p w14:paraId="7439A5E9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</w:p>
          <w:p w14:paraId="7D7B7A5C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OCTOBER</w:t>
            </w:r>
          </w:p>
        </w:tc>
        <w:tc>
          <w:tcPr>
            <w:tcW w:w="2878" w:type="dxa"/>
          </w:tcPr>
          <w:p w14:paraId="3CCF4827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Domains and Integrity Constraints over Relations Relational algebra, Relational calculus</w:t>
            </w:r>
          </w:p>
        </w:tc>
        <w:tc>
          <w:tcPr>
            <w:tcW w:w="2880" w:type="dxa"/>
          </w:tcPr>
          <w:p w14:paraId="5A9F8E34">
            <w:pPr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Functional dependencies</w:t>
            </w:r>
          </w:p>
          <w:p w14:paraId="2B36BB50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Modification anomalies</w:t>
            </w:r>
          </w:p>
        </w:tc>
        <w:tc>
          <w:tcPr>
            <w:tcW w:w="2700" w:type="dxa"/>
          </w:tcPr>
          <w:p w14:paraId="0ECDA77D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Ist to 3</w:t>
            </w:r>
            <w:r>
              <w:rPr>
                <w:rFonts w:ascii="Garamond" w:hAnsi="Garamond" w:cs="Garamond"/>
                <w:sz w:val="11"/>
                <w:szCs w:val="11"/>
                <w:lang w:bidi="ar-SA"/>
              </w:rPr>
              <w:t xml:space="preserve">rd </w:t>
            </w: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NFs, BCNF</w:t>
            </w:r>
          </w:p>
        </w:tc>
        <w:tc>
          <w:tcPr>
            <w:tcW w:w="2520" w:type="dxa"/>
          </w:tcPr>
          <w:p w14:paraId="1E1B0365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 4</w:t>
            </w:r>
            <w:r>
              <w:rPr>
                <w:rFonts w:ascii="Garamond" w:hAnsi="Garamond" w:cs="Garamond"/>
                <w:sz w:val="11"/>
                <w:szCs w:val="11"/>
                <w:lang w:bidi="ar-SA"/>
              </w:rPr>
              <w:t xml:space="preserve">th </w:t>
            </w: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and 5</w:t>
            </w:r>
            <w:r>
              <w:rPr>
                <w:rFonts w:ascii="Garamond" w:hAnsi="Garamond" w:cs="Garamond"/>
                <w:sz w:val="11"/>
                <w:szCs w:val="11"/>
                <w:lang w:bidi="ar-SA"/>
              </w:rPr>
              <w:t xml:space="preserve">th </w:t>
            </w:r>
            <w:r>
              <w:rPr>
                <w:rFonts w:ascii="Garamond" w:hAnsi="Garamond" w:cs="Garamond"/>
                <w:sz w:val="20"/>
                <w:szCs w:val="21"/>
                <w:lang w:bidi="ar-SA"/>
              </w:rPr>
              <w:t xml:space="preserve">NFs , computing closures of set </w:t>
            </w:r>
          </w:p>
          <w:p w14:paraId="2A0F5696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FDs</w:t>
            </w:r>
          </w:p>
        </w:tc>
        <w:tc>
          <w:tcPr>
            <w:tcW w:w="2664" w:type="dxa"/>
          </w:tcPr>
          <w:p w14:paraId="633621A9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Data types, Basic Queries in SQL, Insert, Delete and Update Statements, Views</w:t>
            </w:r>
          </w:p>
        </w:tc>
      </w:tr>
      <w:tr w14:paraId="211CD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50" w:type="dxa"/>
            <w:vAlign w:val="center"/>
          </w:tcPr>
          <w:p w14:paraId="5D7228EC">
            <w:pPr>
              <w:spacing w:line="240" w:lineRule="auto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NOVEMBER</w:t>
            </w:r>
          </w:p>
        </w:tc>
        <w:tc>
          <w:tcPr>
            <w:tcW w:w="2878" w:type="dxa"/>
          </w:tcPr>
          <w:p w14:paraId="5AED9321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General strategies of query processing,</w:t>
            </w:r>
          </w:p>
        </w:tc>
        <w:tc>
          <w:tcPr>
            <w:tcW w:w="2880" w:type="dxa"/>
          </w:tcPr>
          <w:p w14:paraId="51C526DB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query optimization, query</w:t>
            </w:r>
          </w:p>
          <w:p w14:paraId="05F11D4F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processor</w:t>
            </w:r>
          </w:p>
        </w:tc>
        <w:tc>
          <w:tcPr>
            <w:tcW w:w="2700" w:type="dxa"/>
          </w:tcPr>
          <w:p w14:paraId="2409AB0B">
            <w:pPr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concept of security,</w:t>
            </w:r>
          </w:p>
          <w:p w14:paraId="0F58B511">
            <w:pPr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concurrency and recovery</w:t>
            </w:r>
          </w:p>
          <w:p w14:paraId="53FABD8D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DOUBT SESSION</w:t>
            </w:r>
          </w:p>
        </w:tc>
        <w:tc>
          <w:tcPr>
            <w:tcW w:w="2520" w:type="dxa"/>
          </w:tcPr>
          <w:p w14:paraId="153EDFFE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rFonts w:ascii="Garamond" w:hAnsi="Garamond" w:cs="Garamond"/>
                <w:sz w:val="20"/>
                <w:szCs w:val="21"/>
                <w:lang w:bidi="ar-SA"/>
              </w:rPr>
              <w:t>DOUBT SESSION , REVISION</w:t>
            </w:r>
          </w:p>
        </w:tc>
        <w:tc>
          <w:tcPr>
            <w:tcW w:w="2664" w:type="dxa"/>
          </w:tcPr>
          <w:p w14:paraId="247AC6BA">
            <w:pPr>
              <w:spacing w:line="240" w:lineRule="auto"/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Revision </w:t>
            </w:r>
          </w:p>
        </w:tc>
      </w:tr>
    </w:tbl>
    <w:p w14:paraId="2C7F45F9">
      <w:pPr>
        <w:tabs>
          <w:tab w:val="left" w:pos="5060"/>
        </w:tabs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TEACHING PLAN 2025-26</w:t>
      </w:r>
    </w:p>
    <w:p w14:paraId="2C7F45FA">
      <w:pPr>
        <w:rPr>
          <w:b/>
          <w:sz w:val="20"/>
        </w:rPr>
      </w:pPr>
      <w:r>
        <w:rPr>
          <w:b/>
        </w:rPr>
        <w:t>Name  :</w:t>
      </w:r>
      <w:r>
        <w:rPr>
          <w:rFonts w:hint="default"/>
          <w:b/>
          <w:lang w:val="en-US"/>
        </w:rPr>
        <w:t>Dr. Ranjita</w:t>
      </w:r>
      <w:r>
        <w:rPr>
          <w:b/>
        </w:rPr>
        <w:tab/>
      </w:r>
      <w:r>
        <w:rPr>
          <w:rFonts w:hint="default"/>
          <w:b/>
          <w:lang w:val="en-US"/>
        </w:rPr>
        <w:t xml:space="preserve">   </w:t>
      </w:r>
      <w:r>
        <w:rPr>
          <w:b/>
        </w:rPr>
        <w:t>Department:-Computer Department</w:t>
      </w:r>
      <w:r>
        <w:rPr>
          <w:b/>
        </w:rPr>
        <w:tab/>
      </w:r>
      <w:r>
        <w:rPr>
          <w:b/>
        </w:rPr>
        <w:t>Class:-</w:t>
      </w:r>
      <w:r>
        <w:rPr>
          <w:b/>
        </w:rPr>
        <w:tab/>
      </w:r>
      <w:r>
        <w:rPr>
          <w:b/>
        </w:rPr>
        <w:t>BCA</w:t>
      </w:r>
      <w:r>
        <w:rPr>
          <w:rFonts w:hint="default"/>
          <w:b/>
          <w:lang w:val="en-US"/>
        </w:rPr>
        <w:t xml:space="preserve">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Sub:-Java Programming  </w:t>
      </w:r>
    </w:p>
    <w:tbl>
      <w:tblPr>
        <w:tblStyle w:val="5"/>
        <w:tblpPr w:leftFromText="180" w:rightFromText="180" w:vertAnchor="text" w:horzAnchor="page" w:tblpX="744" w:tblpY="498"/>
        <w:tblOverlap w:val="never"/>
        <w:tblW w:w="151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18"/>
        <w:gridCol w:w="2970"/>
        <w:gridCol w:w="2610"/>
        <w:gridCol w:w="2880"/>
        <w:gridCol w:w="2664"/>
      </w:tblGrid>
      <w:tr w14:paraId="040D1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550" w:type="dxa"/>
          </w:tcPr>
          <w:p w14:paraId="3425E99F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Month</w:t>
            </w:r>
          </w:p>
        </w:tc>
        <w:tc>
          <w:tcPr>
            <w:tcW w:w="2518" w:type="dxa"/>
          </w:tcPr>
          <w:p w14:paraId="50ED5329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1st Week</w:t>
            </w:r>
          </w:p>
        </w:tc>
        <w:tc>
          <w:tcPr>
            <w:tcW w:w="2970" w:type="dxa"/>
          </w:tcPr>
          <w:p w14:paraId="5E68D257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2nd Week</w:t>
            </w:r>
          </w:p>
        </w:tc>
        <w:tc>
          <w:tcPr>
            <w:tcW w:w="2610" w:type="dxa"/>
          </w:tcPr>
          <w:p w14:paraId="27B94461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3rd Week</w:t>
            </w:r>
          </w:p>
        </w:tc>
        <w:tc>
          <w:tcPr>
            <w:tcW w:w="2880" w:type="dxa"/>
          </w:tcPr>
          <w:p w14:paraId="32CE0C5D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4th Week</w:t>
            </w:r>
          </w:p>
        </w:tc>
        <w:tc>
          <w:tcPr>
            <w:tcW w:w="2664" w:type="dxa"/>
          </w:tcPr>
          <w:p w14:paraId="31517BCA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5th Week</w:t>
            </w:r>
          </w:p>
        </w:tc>
      </w:tr>
      <w:tr w14:paraId="05C57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0" w:type="dxa"/>
            <w:vAlign w:val="center"/>
          </w:tcPr>
          <w:p w14:paraId="238CC360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JULY</w:t>
            </w:r>
          </w:p>
        </w:tc>
        <w:tc>
          <w:tcPr>
            <w:tcW w:w="2518" w:type="dxa"/>
          </w:tcPr>
          <w:p w14:paraId="713F1DB4">
            <w:pPr>
              <w:spacing w:line="240" w:lineRule="auto"/>
              <w:rPr>
                <w:sz w:val="18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4D8C3DAB">
            <w:pPr>
              <w:spacing w:line="240" w:lineRule="auto"/>
              <w:rPr>
                <w:sz w:val="18"/>
                <w:szCs w:val="18"/>
                <w:lang w:bidi="ar-SA"/>
              </w:rPr>
            </w:pPr>
          </w:p>
        </w:tc>
        <w:tc>
          <w:tcPr>
            <w:tcW w:w="2610" w:type="dxa"/>
          </w:tcPr>
          <w:p w14:paraId="7EE077B1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JAVA History,</w:t>
            </w:r>
          </w:p>
          <w:p w14:paraId="5B65975E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Java features, Java and Internet,Java and World wide Web,Java program structure, Java tokens</w:t>
            </w:r>
          </w:p>
        </w:tc>
        <w:tc>
          <w:tcPr>
            <w:tcW w:w="2880" w:type="dxa"/>
          </w:tcPr>
          <w:p w14:paraId="0DFE36CA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Java Virtual machine</w:t>
            </w:r>
          </w:p>
          <w:p w14:paraId="5A107E70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Data types</w:t>
            </w:r>
          </w:p>
          <w:p w14:paraId="4B883C32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Operators and expressions</w:t>
            </w:r>
          </w:p>
        </w:tc>
        <w:tc>
          <w:tcPr>
            <w:tcW w:w="2664" w:type="dxa"/>
          </w:tcPr>
          <w:p w14:paraId="1EF923F0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Decision making and Branching</w:t>
            </w:r>
          </w:p>
          <w:p w14:paraId="5D90F9EA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Decision making and Branching</w:t>
            </w:r>
          </w:p>
          <w:p w14:paraId="447595BE">
            <w:pPr>
              <w:spacing w:line="240" w:lineRule="auto"/>
              <w:rPr>
                <w:sz w:val="18"/>
                <w:szCs w:val="18"/>
                <w:lang w:bidi="ar-SA"/>
              </w:rPr>
            </w:pPr>
          </w:p>
        </w:tc>
      </w:tr>
      <w:tr w14:paraId="5CEF0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50" w:type="dxa"/>
            <w:vAlign w:val="center"/>
          </w:tcPr>
          <w:p w14:paraId="46A132F4">
            <w:pPr>
              <w:spacing w:line="240" w:lineRule="auto"/>
              <w:jc w:val="both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AUGUST</w:t>
            </w:r>
          </w:p>
        </w:tc>
        <w:tc>
          <w:tcPr>
            <w:tcW w:w="2518" w:type="dxa"/>
          </w:tcPr>
          <w:p w14:paraId="6698388F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Looping classes and methods, Looping classes and methods</w:t>
            </w:r>
          </w:p>
          <w:p w14:paraId="5026F6B1">
            <w:pPr>
              <w:spacing w:line="240" w:lineRule="auto"/>
              <w:rPr>
                <w:sz w:val="13"/>
                <w:szCs w:val="13"/>
                <w:lang w:bidi="ar-SA"/>
              </w:rPr>
            </w:pPr>
          </w:p>
        </w:tc>
        <w:tc>
          <w:tcPr>
            <w:tcW w:w="2970" w:type="dxa"/>
          </w:tcPr>
          <w:p w14:paraId="37FA56D6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Inheritance: using existing class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>,</w:t>
            </w:r>
            <w:r>
              <w:rPr>
                <w:sz w:val="18"/>
                <w:szCs w:val="18"/>
                <w:lang w:bidi="ar-SA"/>
              </w:rPr>
              <w:t>Class inheritance,Choosing Base class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>,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Access Attributes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Types of Inheritance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Types of Inheritance</w:t>
            </w:r>
          </w:p>
        </w:tc>
        <w:tc>
          <w:tcPr>
            <w:tcW w:w="2610" w:type="dxa"/>
          </w:tcPr>
          <w:p w14:paraId="4A1C364F">
            <w:pPr>
              <w:spacing w:line="240" w:lineRule="auto"/>
              <w:rPr>
                <w:sz w:val="13"/>
                <w:szCs w:val="13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Abstract class , Final modifier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Doubts and discussion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Test on topics covered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Polymorphism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Types of Polymorphism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Types of polymorphism</w:t>
            </w:r>
          </w:p>
        </w:tc>
        <w:tc>
          <w:tcPr>
            <w:tcW w:w="2880" w:type="dxa"/>
          </w:tcPr>
          <w:p w14:paraId="4BC3BC2E">
            <w:pPr>
              <w:spacing w:line="240" w:lineRule="auto"/>
              <w:rPr>
                <w:sz w:val="13"/>
                <w:szCs w:val="13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Packages: understanding packages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Defining a package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Adding classes from a package to your program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Understanding CLASSPATH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Revision</w:t>
            </w:r>
          </w:p>
        </w:tc>
        <w:tc>
          <w:tcPr>
            <w:tcW w:w="2664" w:type="dxa"/>
          </w:tcPr>
          <w:p w14:paraId="3C678522">
            <w:pPr>
              <w:spacing w:line="240" w:lineRule="auto"/>
              <w:rPr>
                <w:sz w:val="13"/>
                <w:szCs w:val="13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Doubts and Discussion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Access protection in packages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Concept of interface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Revision</w:t>
            </w:r>
          </w:p>
        </w:tc>
      </w:tr>
      <w:tr w14:paraId="6385B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vAlign w:val="center"/>
          </w:tcPr>
          <w:p w14:paraId="015482CC">
            <w:pPr>
              <w:spacing w:line="240" w:lineRule="auto"/>
              <w:jc w:val="both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SEPTEMBER</w:t>
            </w:r>
          </w:p>
        </w:tc>
        <w:tc>
          <w:tcPr>
            <w:tcW w:w="2518" w:type="dxa"/>
          </w:tcPr>
          <w:p w14:paraId="17886CA1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Exception Handling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Types of exceptions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Types of exceptions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Dealing with exceptions</w:t>
            </w:r>
          </w:p>
        </w:tc>
        <w:tc>
          <w:tcPr>
            <w:tcW w:w="2970" w:type="dxa"/>
          </w:tcPr>
          <w:p w14:paraId="57E42827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Dealing with exceptions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Exception Objects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Doubts and Discussion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Test</w:t>
            </w:r>
          </w:p>
        </w:tc>
        <w:tc>
          <w:tcPr>
            <w:tcW w:w="2610" w:type="dxa"/>
          </w:tcPr>
          <w:p w14:paraId="6537CDB0">
            <w:pPr>
              <w:spacing w:line="240" w:lineRule="auto"/>
              <w:rPr>
                <w:sz w:val="13"/>
                <w:szCs w:val="13"/>
                <w:lang w:bidi="ar-SA"/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Understanding Threads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The Main thread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Creating a thread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Creating Multiple threads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Revision</w:t>
            </w:r>
          </w:p>
        </w:tc>
        <w:tc>
          <w:tcPr>
            <w:tcW w:w="2880" w:type="dxa"/>
          </w:tcPr>
          <w:p w14:paraId="2422D962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Thread Priorities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Synchronization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Deadlocks Inter-thread communication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Revision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Doubts and Discussion</w:t>
            </w:r>
          </w:p>
        </w:tc>
        <w:tc>
          <w:tcPr>
            <w:tcW w:w="2664" w:type="dxa"/>
          </w:tcPr>
          <w:p w14:paraId="1AF197D7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I/O Basic, Byte and character structures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I/O classes, Reading console</w:t>
            </w:r>
          </w:p>
          <w:p w14:paraId="43F67F64">
            <w:pPr>
              <w:spacing w:line="240" w:lineRule="auto"/>
              <w:rPr>
                <w:sz w:val="13"/>
                <w:szCs w:val="13"/>
                <w:lang w:bidi="ar-SA"/>
              </w:rPr>
            </w:pPr>
          </w:p>
        </w:tc>
      </w:tr>
      <w:tr w14:paraId="76EDD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0" w:type="dxa"/>
            <w:vAlign w:val="center"/>
          </w:tcPr>
          <w:p w14:paraId="0AC0CA44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</w:p>
          <w:p w14:paraId="70FF67BB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</w:p>
          <w:p w14:paraId="33775740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OCTOBER</w:t>
            </w:r>
          </w:p>
        </w:tc>
        <w:tc>
          <w:tcPr>
            <w:tcW w:w="2518" w:type="dxa"/>
          </w:tcPr>
          <w:p w14:paraId="47A3D111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Applet basics, Applet Architecture, Applet Life Cycle,Revision</w:t>
            </w:r>
          </w:p>
          <w:p w14:paraId="6653A6D4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Simple Applet Display Methods</w:t>
            </w:r>
          </w:p>
        </w:tc>
        <w:tc>
          <w:tcPr>
            <w:tcW w:w="2970" w:type="dxa"/>
          </w:tcPr>
          <w:p w14:paraId="212D65EC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Request Repainting</w:t>
            </w:r>
          </w:p>
          <w:p w14:paraId="2DDCD015">
            <w:pPr>
              <w:spacing w:line="240" w:lineRule="auto"/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Using the status windo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2610" w:type="dxa"/>
          </w:tcPr>
          <w:p w14:paraId="769BAFC5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Working with AWT controls,</w:t>
            </w:r>
          </w:p>
          <w:p w14:paraId="58CB5AA5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AWT Classes</w:t>
            </w:r>
          </w:p>
          <w:p w14:paraId="0790A013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Window fundamental</w:t>
            </w:r>
          </w:p>
        </w:tc>
        <w:tc>
          <w:tcPr>
            <w:tcW w:w="2880" w:type="dxa"/>
          </w:tcPr>
          <w:p w14:paraId="6153C4B4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Working with frames</w:t>
            </w:r>
          </w:p>
          <w:p w14:paraId="558A4D10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Creating a frame window in an Applet</w:t>
            </w:r>
          </w:p>
          <w:p w14:paraId="635B053E">
            <w:pPr>
              <w:spacing w:line="240" w:lineRule="auto"/>
              <w:rPr>
                <w:b/>
                <w:sz w:val="13"/>
                <w:szCs w:val="13"/>
                <w:lang w:bidi="ar-SA"/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Revision</w:t>
            </w:r>
          </w:p>
        </w:tc>
        <w:tc>
          <w:tcPr>
            <w:tcW w:w="2664" w:type="dxa"/>
          </w:tcPr>
          <w:p w14:paraId="69FDFC3F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The HTML APPLET tag, Passing parameters to Applets</w:t>
            </w:r>
          </w:p>
          <w:p w14:paraId="6A9208D3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  <w:lang w:bidi="ar-SA"/>
              </w:rPr>
              <w:t>Revision</w:t>
            </w:r>
          </w:p>
        </w:tc>
      </w:tr>
      <w:tr w14:paraId="239D6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550" w:type="dxa"/>
            <w:vAlign w:val="center"/>
          </w:tcPr>
          <w:p w14:paraId="4A7D97DC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</w:p>
          <w:p w14:paraId="5A98310A">
            <w:pPr>
              <w:spacing w:line="240" w:lineRule="auto"/>
              <w:jc w:val="center"/>
              <w:rPr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  <w:lang w:bidi="ar-SA"/>
              </w:rPr>
              <w:t>NOVEMBER</w:t>
            </w:r>
          </w:p>
        </w:tc>
        <w:tc>
          <w:tcPr>
            <w:tcW w:w="2518" w:type="dxa"/>
          </w:tcPr>
          <w:p w14:paraId="1BB83271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  <w:lang w:bidi="ar-SA"/>
              </w:rPr>
              <w:t>Displaying information within a window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Working with graphics</w:t>
            </w:r>
          </w:p>
        </w:tc>
        <w:tc>
          <w:tcPr>
            <w:tcW w:w="2970" w:type="dxa"/>
          </w:tcPr>
          <w:p w14:paraId="342F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Working with color</w:t>
            </w:r>
            <w:r>
              <w:rPr>
                <w:rFonts w:hint="default"/>
                <w:sz w:val="18"/>
                <w:szCs w:val="18"/>
                <w:lang w:val="en-US" w:bidi="ar-SA"/>
              </w:rPr>
              <w:t>,</w:t>
            </w:r>
            <w:r>
              <w:rPr>
                <w:sz w:val="18"/>
                <w:szCs w:val="18"/>
                <w:lang w:bidi="ar-SA"/>
              </w:rPr>
              <w:t>Setting the paint mode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Test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t>Working with fonts</w:t>
            </w:r>
          </w:p>
        </w:tc>
        <w:tc>
          <w:tcPr>
            <w:tcW w:w="2610" w:type="dxa"/>
          </w:tcPr>
          <w:p w14:paraId="26804877">
            <w:pPr>
              <w:spacing w:line="240" w:lineRule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Exploring with Text and Graphics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Layout managers and Menus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Revision</w:t>
            </w:r>
          </w:p>
        </w:tc>
        <w:tc>
          <w:tcPr>
            <w:tcW w:w="2880" w:type="dxa"/>
          </w:tcPr>
          <w:p w14:paraId="29427DF2">
            <w:pPr>
              <w:spacing w:line="240" w:lineRule="auto"/>
              <w:rPr>
                <w:sz w:val="13"/>
                <w:szCs w:val="13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Graphics</w:t>
            </w:r>
            <w:r>
              <w:rPr>
                <w:rFonts w:hint="default"/>
                <w:sz w:val="18"/>
                <w:szCs w:val="18"/>
                <w:lang w:val="en-US" w:bidi="ar-SA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Layout managers and Menus</w:t>
            </w:r>
          </w:p>
        </w:tc>
        <w:tc>
          <w:tcPr>
            <w:tcW w:w="2664" w:type="dxa"/>
          </w:tcPr>
          <w:p w14:paraId="5B36DB12">
            <w:pPr>
              <w:spacing w:line="240" w:lineRule="auto"/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Doubts, Revision</w:t>
            </w:r>
            <w:r>
              <w:rPr>
                <w:rFonts w:hint="default"/>
                <w:color w:val="000000" w:themeColor="text1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Test</w:t>
            </w:r>
          </w:p>
        </w:tc>
      </w:tr>
    </w:tbl>
    <w:p w14:paraId="2C7F4669"/>
    <w:p w14:paraId="66C4C6C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TEACHING PLAN 2025-2026 (ODD SEMESTER)</w:t>
      </w:r>
    </w:p>
    <w:p w14:paraId="08971457">
      <w:pPr>
        <w:rPr>
          <w:sz w:val="28"/>
          <w:szCs w:val="28"/>
          <w:u w:val="single"/>
        </w:rPr>
      </w:pPr>
      <w:r>
        <w:rPr>
          <w:b/>
        </w:rPr>
        <w:t>Name :-</w:t>
      </w:r>
      <w:r>
        <w:rPr>
          <w:rFonts w:hint="default"/>
          <w:b/>
          <w:lang w:val="en-US"/>
        </w:rPr>
        <w:t xml:space="preserve">Dr. Ranjita </w:t>
      </w:r>
      <w:r>
        <w:rPr>
          <w:b/>
        </w:rPr>
        <w:t xml:space="preserve">  </w:t>
      </w:r>
      <w:r>
        <w:rPr>
          <w:rFonts w:hint="default"/>
          <w:b/>
          <w:lang w:val="en-US"/>
        </w:rPr>
        <w:t xml:space="preserve">                                              </w:t>
      </w:r>
      <w:r>
        <w:rPr>
          <w:b/>
        </w:rPr>
        <w:t>Computer Department</w:t>
      </w:r>
      <w:r>
        <w:rPr>
          <w:b/>
        </w:rPr>
        <w:tab/>
      </w:r>
      <w:r>
        <w:rPr>
          <w:rFonts w:hint="default"/>
          <w:b/>
          <w:lang w:val="en-US"/>
        </w:rPr>
        <w:t xml:space="preserve">                                                                                    S</w:t>
      </w:r>
      <w:r>
        <w:rPr>
          <w:b/>
        </w:rPr>
        <w:t>ub:-</w:t>
      </w:r>
      <w:r>
        <w:t xml:space="preserve">BCA – MIS </w:t>
      </w:r>
    </w:p>
    <w:tbl>
      <w:tblPr>
        <w:tblStyle w:val="3"/>
        <w:tblpPr w:leftFromText="180" w:rightFromText="180" w:vertAnchor="text" w:horzAnchor="page" w:tblpX="744" w:tblpY="496"/>
        <w:tblOverlap w:val="never"/>
        <w:tblW w:w="15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41"/>
        <w:gridCol w:w="2844"/>
        <w:gridCol w:w="2667"/>
        <w:gridCol w:w="2493"/>
        <w:gridCol w:w="2650"/>
      </w:tblGrid>
      <w:tr w14:paraId="5058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97" w:type="dxa"/>
          </w:tcPr>
          <w:p w14:paraId="074A6F36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2841" w:type="dxa"/>
          </w:tcPr>
          <w:p w14:paraId="05CC3CCB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1st Week</w:t>
            </w:r>
          </w:p>
        </w:tc>
        <w:tc>
          <w:tcPr>
            <w:tcW w:w="2844" w:type="dxa"/>
          </w:tcPr>
          <w:p w14:paraId="55C885AB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2nd Week</w:t>
            </w:r>
          </w:p>
        </w:tc>
        <w:tc>
          <w:tcPr>
            <w:tcW w:w="2667" w:type="dxa"/>
          </w:tcPr>
          <w:p w14:paraId="51E0250D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3rd Week</w:t>
            </w:r>
          </w:p>
        </w:tc>
        <w:tc>
          <w:tcPr>
            <w:tcW w:w="2493" w:type="dxa"/>
          </w:tcPr>
          <w:p w14:paraId="6D773F67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4th Week</w:t>
            </w:r>
          </w:p>
        </w:tc>
        <w:tc>
          <w:tcPr>
            <w:tcW w:w="2650" w:type="dxa"/>
          </w:tcPr>
          <w:p w14:paraId="36EDC5B7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5th Week</w:t>
            </w:r>
          </w:p>
        </w:tc>
      </w:tr>
      <w:tr w14:paraId="636D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697" w:type="dxa"/>
            <w:vAlign w:val="center"/>
          </w:tcPr>
          <w:p w14:paraId="2D87439E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JULY</w:t>
            </w:r>
          </w:p>
        </w:tc>
        <w:tc>
          <w:tcPr>
            <w:tcW w:w="2841" w:type="dxa"/>
          </w:tcPr>
          <w:p w14:paraId="5C3B8B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947868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14:paraId="377DC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system and Basic System Concepts</w:t>
            </w:r>
          </w:p>
        </w:tc>
        <w:tc>
          <w:tcPr>
            <w:tcW w:w="2493" w:type="dxa"/>
          </w:tcPr>
          <w:p w14:paraId="365F35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system and Basic System Concepts</w:t>
            </w:r>
          </w:p>
        </w:tc>
        <w:tc>
          <w:tcPr>
            <w:tcW w:w="2650" w:type="dxa"/>
          </w:tcPr>
          <w:p w14:paraId="5325D7F6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system and Basic System Concepts</w:t>
            </w:r>
          </w:p>
        </w:tc>
      </w:tr>
      <w:tr w14:paraId="41B8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697" w:type="dxa"/>
            <w:vAlign w:val="center"/>
          </w:tcPr>
          <w:p w14:paraId="44D3AE17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AUGUST</w:t>
            </w:r>
          </w:p>
        </w:tc>
        <w:tc>
          <w:tcPr>
            <w:tcW w:w="2841" w:type="dxa"/>
          </w:tcPr>
          <w:p w14:paraId="1F3C779E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>Introduction to system and Basic System Concepts, Types of Systems</w:t>
            </w:r>
          </w:p>
        </w:tc>
        <w:tc>
          <w:tcPr>
            <w:tcW w:w="2844" w:type="dxa"/>
          </w:tcPr>
          <w:p w14:paraId="445FE59F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Introduction to system and Basic System Concepts, Types of Systems</w:t>
            </w:r>
          </w:p>
        </w:tc>
        <w:tc>
          <w:tcPr>
            <w:tcW w:w="2667" w:type="dxa"/>
          </w:tcPr>
          <w:p w14:paraId="4E209F6A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>The Systems Approach, Information System</w:t>
            </w:r>
          </w:p>
        </w:tc>
        <w:tc>
          <w:tcPr>
            <w:tcW w:w="2493" w:type="dxa"/>
          </w:tcPr>
          <w:p w14:paraId="40BD84DF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 xml:space="preserve"> Definition &amp; Characteristics</w:t>
            </w:r>
          </w:p>
        </w:tc>
        <w:tc>
          <w:tcPr>
            <w:tcW w:w="2650" w:type="dxa"/>
          </w:tcPr>
          <w:p w14:paraId="52653361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>Types of information, Role of Information in Decision-Making</w:t>
            </w:r>
          </w:p>
          <w:p w14:paraId="3E1D6A13">
            <w:pPr>
              <w:autoSpaceDE w:val="0"/>
              <w:autoSpaceDN w:val="0"/>
              <w:adjustRightInd w:val="0"/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15"/>
                <w:szCs w:val="15"/>
                <w:lang w:bidi="ar-SA"/>
              </w:rPr>
              <w:t>REVISION</w:t>
            </w:r>
          </w:p>
        </w:tc>
      </w:tr>
      <w:tr w14:paraId="54424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697" w:type="dxa"/>
          </w:tcPr>
          <w:p w14:paraId="7892213F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</w:p>
          <w:p w14:paraId="123F2744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</w:p>
          <w:p w14:paraId="72E73916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SEPTEMBER</w:t>
            </w:r>
          </w:p>
        </w:tc>
        <w:tc>
          <w:tcPr>
            <w:tcW w:w="2841" w:type="dxa"/>
          </w:tcPr>
          <w:p w14:paraId="5825A226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Sub-Systems of an Information system: EDP and MIS management levels</w:t>
            </w:r>
            <w:r>
              <w:rPr>
                <w:sz w:val="20"/>
                <w:szCs w:val="20"/>
                <w:lang w:bidi="ar-SA"/>
              </w:rPr>
              <w:t xml:space="preserve">, </w:t>
            </w:r>
          </w:p>
        </w:tc>
        <w:tc>
          <w:tcPr>
            <w:tcW w:w="2844" w:type="dxa"/>
          </w:tcPr>
          <w:p w14:paraId="7EEDB33E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Garamond"/>
                <w:sz w:val="20"/>
                <w:szCs w:val="21"/>
                <w:lang w:bidi="ar-SA"/>
              </w:rPr>
            </w:pPr>
            <w:r>
              <w:rPr>
                <w:sz w:val="20"/>
                <w:szCs w:val="20"/>
              </w:rPr>
              <w:t>Diffrence Between -EDP/MIS/DSS</w:t>
            </w:r>
          </w:p>
          <w:p w14:paraId="55E001E1">
            <w:pPr>
              <w:spacing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667" w:type="dxa"/>
          </w:tcPr>
          <w:p w14:paraId="509A2378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>An overview of Management Information System: Definition &amp; Characteristics</w:t>
            </w:r>
          </w:p>
        </w:tc>
        <w:tc>
          <w:tcPr>
            <w:tcW w:w="2493" w:type="dxa"/>
          </w:tcPr>
          <w:p w14:paraId="512BF081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Components of MIS, Frame Work for Understanding MIS</w:t>
            </w:r>
          </w:p>
        </w:tc>
        <w:tc>
          <w:tcPr>
            <w:tcW w:w="2650" w:type="dxa"/>
          </w:tcPr>
          <w:p w14:paraId="797BE5F4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MIS : Information requirements &amp; Levels of Management</w:t>
            </w:r>
          </w:p>
          <w:p w14:paraId="28A5BF0C">
            <w:pPr>
              <w:spacing w:line="240" w:lineRule="auto"/>
              <w:rPr>
                <w:sz w:val="20"/>
                <w:szCs w:val="20"/>
                <w:lang w:bidi="ar-SA"/>
              </w:rPr>
            </w:pPr>
          </w:p>
          <w:p w14:paraId="2A4ACE85">
            <w:pPr>
              <w:spacing w:line="240" w:lineRule="auto"/>
              <w:rPr>
                <w:sz w:val="15"/>
                <w:szCs w:val="15"/>
                <w:lang w:bidi="ar-SA"/>
              </w:rPr>
            </w:pPr>
            <w:r>
              <w:rPr>
                <w:sz w:val="15"/>
                <w:szCs w:val="15"/>
                <w:lang w:bidi="ar-SA"/>
              </w:rPr>
              <w:t>REVISION</w:t>
            </w:r>
          </w:p>
        </w:tc>
      </w:tr>
      <w:tr w14:paraId="45DB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697" w:type="dxa"/>
            <w:vAlign w:val="center"/>
          </w:tcPr>
          <w:p w14:paraId="556621C0">
            <w:pPr>
              <w:spacing w:line="240" w:lineRule="auto"/>
              <w:jc w:val="both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OCTOBER</w:t>
            </w:r>
          </w:p>
        </w:tc>
        <w:tc>
          <w:tcPr>
            <w:tcW w:w="2841" w:type="dxa"/>
          </w:tcPr>
          <w:p w14:paraId="1F686393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Simon's Model of decision-Making</w:t>
            </w:r>
          </w:p>
        </w:tc>
        <w:tc>
          <w:tcPr>
            <w:tcW w:w="2844" w:type="dxa"/>
          </w:tcPr>
          <w:p w14:paraId="03A1E2EA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Structured Vs Un-structured decisions</w:t>
            </w:r>
          </w:p>
        </w:tc>
        <w:tc>
          <w:tcPr>
            <w:tcW w:w="2667" w:type="dxa"/>
          </w:tcPr>
          <w:p w14:paraId="1354EF23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Formal vs. Informal systems.</w:t>
            </w:r>
          </w:p>
        </w:tc>
        <w:tc>
          <w:tcPr>
            <w:tcW w:w="2493" w:type="dxa"/>
          </w:tcPr>
          <w:p w14:paraId="1AD9AE82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5"/>
                <w:szCs w:val="15"/>
                <w:lang w:bidi="ar-SA"/>
              </w:rPr>
            </w:pPr>
            <w:r>
              <w:rPr>
                <w:sz w:val="20"/>
                <w:szCs w:val="20"/>
              </w:rPr>
              <w:t>Developing Information Systems: Analysis &amp; Design of Information Systems</w:t>
            </w:r>
          </w:p>
        </w:tc>
        <w:tc>
          <w:tcPr>
            <w:tcW w:w="2650" w:type="dxa"/>
          </w:tcPr>
          <w:p w14:paraId="6EE3F04E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Analysis &amp; Design of Information Systems: Implementation &amp; Evaluation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Revision</w:t>
            </w:r>
          </w:p>
        </w:tc>
      </w:tr>
      <w:tr w14:paraId="1B8ED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97" w:type="dxa"/>
            <w:vAlign w:val="center"/>
          </w:tcPr>
          <w:p w14:paraId="41C38B74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</w:p>
          <w:p w14:paraId="2793EDC5">
            <w:pPr>
              <w:spacing w:line="240" w:lineRule="auto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NOVEMBER</w:t>
            </w:r>
          </w:p>
        </w:tc>
        <w:tc>
          <w:tcPr>
            <w:tcW w:w="2841" w:type="dxa"/>
          </w:tcPr>
          <w:p w14:paraId="54A7BB7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Pitfalls in MIS Development</w:t>
            </w:r>
          </w:p>
          <w:p w14:paraId="4F21F091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44" w:type="dxa"/>
          </w:tcPr>
          <w:p w14:paraId="2FDB741E">
            <w:pPr>
              <w:spacing w:line="240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Functional MIS: A Study of Personnel, Financial and production MIS</w:t>
            </w:r>
          </w:p>
        </w:tc>
        <w:tc>
          <w:tcPr>
            <w:tcW w:w="2667" w:type="dxa"/>
          </w:tcPr>
          <w:p w14:paraId="6EF402FD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E-commerce – Technologies, Applications</w:t>
            </w:r>
          </w:p>
        </w:tc>
        <w:tc>
          <w:tcPr>
            <w:tcW w:w="2493" w:type="dxa"/>
          </w:tcPr>
          <w:p w14:paraId="35D0C800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Decision support systems: support systems for planning</w:t>
            </w:r>
          </w:p>
        </w:tc>
        <w:tc>
          <w:tcPr>
            <w:tcW w:w="2650" w:type="dxa"/>
          </w:tcPr>
          <w:p w14:paraId="0B7D9F6F">
            <w:pPr>
              <w:spacing w:line="240" w:lineRule="auto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REVISION</w:t>
            </w:r>
          </w:p>
        </w:tc>
      </w:tr>
    </w:tbl>
    <w:p w14:paraId="06EF9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20"/>
          <w:szCs w:val="20"/>
        </w:rPr>
      </w:pPr>
      <w:bookmarkStart w:id="0" w:name="_GoBack"/>
      <w:bookmarkEnd w:id="0"/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4"/>
    <w:rsid w:val="0029681C"/>
    <w:rsid w:val="003070FD"/>
    <w:rsid w:val="0065117B"/>
    <w:rsid w:val="00802CD8"/>
    <w:rsid w:val="008F1DA7"/>
    <w:rsid w:val="009D0BEC"/>
    <w:rsid w:val="00AB4BEA"/>
    <w:rsid w:val="00B152D4"/>
    <w:rsid w:val="00B4548B"/>
    <w:rsid w:val="00BE57AA"/>
    <w:rsid w:val="00F3068A"/>
    <w:rsid w:val="016E2B68"/>
    <w:rsid w:val="04502182"/>
    <w:rsid w:val="06B24608"/>
    <w:rsid w:val="0F7B590A"/>
    <w:rsid w:val="161C7AD3"/>
    <w:rsid w:val="18707A76"/>
    <w:rsid w:val="1B150C44"/>
    <w:rsid w:val="1B1C5ADB"/>
    <w:rsid w:val="20151A81"/>
    <w:rsid w:val="2ABE6EBC"/>
    <w:rsid w:val="316B201F"/>
    <w:rsid w:val="340A4CC4"/>
    <w:rsid w:val="58ED26B9"/>
    <w:rsid w:val="68B654C9"/>
    <w:rsid w:val="70E67CDC"/>
    <w:rsid w:val="754D67A2"/>
    <w:rsid w:val="7D461DDE"/>
    <w:rsid w:val="7EBF2CD1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/>
      <w:kern w:val="0"/>
      <w:szCs w:val="22"/>
      <w:lang w:val="en-US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621</Words>
  <Characters>3542</Characters>
  <Lines>29</Lines>
  <Paragraphs>8</Paragraphs>
  <TotalTime>1</TotalTime>
  <ScaleCrop>false</ScaleCrop>
  <LinksUpToDate>false</LinksUpToDate>
  <CharactersWithSpaces>4155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2022-11-11T07:00:00Z</dcterms:created>
  <dc:creator>Windows User</dc:creator>
  <cp:lastModifiedBy>NSS Tigaon</cp:lastModifiedBy>
  <dcterms:modified xsi:type="dcterms:W3CDTF">2025-10-11T06:50:43Z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08E31A88040A4104B6BA2E1ACB1378D9_13</vt:lpwstr>
  </property>
</Properties>
</file>